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57" w:rsidRDefault="00A70A57" w:rsidP="00A70A57">
      <w:pPr>
        <w:spacing w:after="0" w:line="240" w:lineRule="auto"/>
      </w:pPr>
      <w:r>
        <w:t>[Date]</w:t>
      </w:r>
    </w:p>
    <w:p w:rsidR="00A70A57" w:rsidRDefault="00A70A57" w:rsidP="00A70A57">
      <w:pPr>
        <w:spacing w:after="0" w:line="240" w:lineRule="auto"/>
      </w:pPr>
    </w:p>
    <w:p w:rsidR="00A70A57" w:rsidRDefault="00A70A57" w:rsidP="00A70A57">
      <w:pPr>
        <w:spacing w:after="0" w:line="240" w:lineRule="auto"/>
      </w:pPr>
      <w:r>
        <w:t xml:space="preserve">Versatile Humanists at Duke Internship Program </w:t>
      </w:r>
      <w:bookmarkStart w:id="0" w:name="_GoBack"/>
      <w:bookmarkEnd w:id="0"/>
    </w:p>
    <w:p w:rsidR="00A70A57" w:rsidRDefault="00A70A57" w:rsidP="00A70A57">
      <w:pPr>
        <w:spacing w:after="0" w:line="240" w:lineRule="auto"/>
      </w:pPr>
      <w:r>
        <w:t xml:space="preserve">The Graduate School and OVPIS </w:t>
      </w:r>
    </w:p>
    <w:p w:rsidR="00A70A57" w:rsidRDefault="00A70A57" w:rsidP="00A70A57">
      <w:pPr>
        <w:spacing w:after="0" w:line="240" w:lineRule="auto"/>
      </w:pPr>
    </w:p>
    <w:p w:rsidR="00A70A57" w:rsidRDefault="00A70A57" w:rsidP="00A70A57">
      <w:pPr>
        <w:spacing w:after="0" w:line="240" w:lineRule="auto"/>
      </w:pPr>
      <w:r>
        <w:t xml:space="preserve">Dear </w:t>
      </w:r>
      <w:proofErr w:type="spellStart"/>
      <w:r>
        <w:t>VH@Duke</w:t>
      </w:r>
      <w:proofErr w:type="spellEnd"/>
      <w:r>
        <w:t xml:space="preserve"> Internship Selection Committee:      </w:t>
      </w:r>
    </w:p>
    <w:p w:rsidR="00A70A57" w:rsidRDefault="00A70A57" w:rsidP="00A70A57">
      <w:pPr>
        <w:spacing w:after="0" w:line="240" w:lineRule="auto"/>
      </w:pPr>
    </w:p>
    <w:p w:rsidR="00A70A57" w:rsidRDefault="00A70A57" w:rsidP="00A70A57">
      <w:pPr>
        <w:spacing w:after="0" w:line="240" w:lineRule="auto"/>
      </w:pPr>
      <w:r>
        <w:t xml:space="preserve">This letter confirms our support of [Name’s] application for an off-campus internship to be taken in [term, year].  If [name] is selected for an internship position, we understand the following: </w:t>
      </w:r>
    </w:p>
    <w:p w:rsidR="00A70A57" w:rsidRDefault="00A70A57" w:rsidP="00A70A57">
      <w:pPr>
        <w:spacing w:after="0" w:line="240" w:lineRule="auto"/>
      </w:pPr>
    </w:p>
    <w:p w:rsidR="00A70A57" w:rsidRDefault="00A70A57" w:rsidP="00A70A5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VH@Duke</w:t>
      </w:r>
      <w:proofErr w:type="spellEnd"/>
      <w:r>
        <w:t xml:space="preserve"> interns will work </w:t>
      </w:r>
      <w:r w:rsidR="009C5962">
        <w:t xml:space="preserve">10 hours per week if the internship runs throughout the academic year; they will work between </w:t>
      </w:r>
      <w:r>
        <w:t xml:space="preserve">15 and 19.9 hours per week </w:t>
      </w:r>
      <w:r w:rsidR="009C5962">
        <w:t xml:space="preserve">if the internship runs </w:t>
      </w:r>
      <w:r>
        <w:t>during a</w:t>
      </w:r>
      <w:r w:rsidR="009C5962">
        <w:t xml:space="preserve"> single</w:t>
      </w:r>
      <w:r>
        <w:t xml:space="preserve"> academic semester</w:t>
      </w:r>
      <w:r w:rsidR="009C5962">
        <w:t xml:space="preserve">; </w:t>
      </w:r>
      <w:r>
        <w:t xml:space="preserve">hours may vary for summer internships.    </w:t>
      </w:r>
    </w:p>
    <w:p w:rsidR="00A70A57" w:rsidRDefault="00A70A57" w:rsidP="00A70A57">
      <w:pPr>
        <w:spacing w:after="0" w:line="240" w:lineRule="auto"/>
      </w:pPr>
    </w:p>
    <w:p w:rsidR="00E17E66" w:rsidRDefault="00A70A57" w:rsidP="00A70A5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VH@Du</w:t>
      </w:r>
      <w:r w:rsidR="00E17E66">
        <w:t>ke</w:t>
      </w:r>
      <w:proofErr w:type="spellEnd"/>
      <w:r w:rsidR="00E17E66">
        <w:t xml:space="preserve"> interns may not </w:t>
      </w:r>
      <w:r>
        <w:t xml:space="preserve">perform teaching or other </w:t>
      </w:r>
      <w:r w:rsidR="00E17E66">
        <w:t xml:space="preserve">substantial </w:t>
      </w:r>
      <w:r>
        <w:t>departmental service (compensated or otherwise) for the duration of their internship</w:t>
      </w:r>
      <w:r w:rsidR="00E17E66">
        <w:t xml:space="preserve">s  </w:t>
      </w:r>
    </w:p>
    <w:p w:rsidR="00E17E66" w:rsidRDefault="00E17E66" w:rsidP="00E17E66">
      <w:pPr>
        <w:spacing w:after="0" w:line="240" w:lineRule="auto"/>
      </w:pPr>
    </w:p>
    <w:p w:rsidR="00E17E66" w:rsidRDefault="00E17E66" w:rsidP="00E17E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Unless otherwise specified, internship stipends will be transferred directly to </w:t>
      </w:r>
      <w:r w:rsidR="009C5962">
        <w:t xml:space="preserve">the home </w:t>
      </w:r>
      <w:r>
        <w:t>department to be processed through payroll.  If student is still in years of funding</w:t>
      </w:r>
      <w:r w:rsidR="009C5962">
        <w:t xml:space="preserve"> and the internship occurs during the academic year</w:t>
      </w:r>
      <w:r>
        <w:t xml:space="preserve">, the stipend will replace other funding pieces not be available during </w:t>
      </w:r>
      <w:r w:rsidR="009C5962">
        <w:t xml:space="preserve">the duration of the </w:t>
      </w:r>
      <w:r>
        <w:t xml:space="preserve">internship (such as stipends for teaching or </w:t>
      </w:r>
      <w:r w:rsidR="009C5962">
        <w:t>research assistance</w:t>
      </w:r>
      <w:r>
        <w:t xml:space="preserve">).      </w:t>
      </w:r>
    </w:p>
    <w:p w:rsidR="00E17E66" w:rsidRDefault="00E17E66" w:rsidP="00E17E66">
      <w:pPr>
        <w:spacing w:after="0" w:line="240" w:lineRule="auto"/>
      </w:pPr>
    </w:p>
    <w:p w:rsidR="00E17E66" w:rsidRDefault="00E17E66" w:rsidP="00E17E66">
      <w:pPr>
        <w:spacing w:after="0" w:line="240" w:lineRule="auto"/>
      </w:pPr>
      <w:r>
        <w:t xml:space="preserve">Sincerely,    </w:t>
      </w:r>
    </w:p>
    <w:p w:rsidR="00E17E66" w:rsidRDefault="00E17E66" w:rsidP="00E17E66">
      <w:pPr>
        <w:spacing w:after="0" w:line="240" w:lineRule="auto"/>
      </w:pPr>
    </w:p>
    <w:p w:rsidR="00E17E66" w:rsidRDefault="00E17E66" w:rsidP="00E17E66">
      <w:pPr>
        <w:spacing w:after="0" w:line="240" w:lineRule="auto"/>
      </w:pPr>
      <w:r>
        <w:t xml:space="preserve">[Grad student adviser] </w:t>
      </w:r>
    </w:p>
    <w:p w:rsidR="00E17E66" w:rsidRDefault="00E17E66" w:rsidP="00E17E66">
      <w:pPr>
        <w:spacing w:after="0" w:line="240" w:lineRule="auto"/>
      </w:pPr>
    </w:p>
    <w:p w:rsidR="00A70A57" w:rsidRDefault="00E17E66" w:rsidP="00E17E66">
      <w:pPr>
        <w:spacing w:after="0" w:line="240" w:lineRule="auto"/>
      </w:pPr>
      <w:r>
        <w:t xml:space="preserve">[Director of Graduate Studies]        </w:t>
      </w:r>
    </w:p>
    <w:sectPr w:rsidR="00A7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017A"/>
    <w:multiLevelType w:val="hybridMultilevel"/>
    <w:tmpl w:val="C6D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57"/>
    <w:rsid w:val="00272E06"/>
    <w:rsid w:val="006347A1"/>
    <w:rsid w:val="009C5962"/>
    <w:rsid w:val="00A70A57"/>
    <w:rsid w:val="00E17E66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3EDAA-BF43-4285-92DD-6C049F74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LaMonaca Wisdom</dc:creator>
  <cp:keywords/>
  <dc:description/>
  <cp:lastModifiedBy>Maria LaMonaca Wisdom</cp:lastModifiedBy>
  <cp:revision>2</cp:revision>
  <dcterms:created xsi:type="dcterms:W3CDTF">2017-01-19T21:44:00Z</dcterms:created>
  <dcterms:modified xsi:type="dcterms:W3CDTF">2017-01-19T21:44:00Z</dcterms:modified>
</cp:coreProperties>
</file>