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8C" w:rsidRPr="001F1896" w:rsidRDefault="0094108C" w:rsidP="009410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Monaco"/>
          <w:b/>
          <w:szCs w:val="28"/>
        </w:rPr>
      </w:pPr>
      <w:r w:rsidRPr="001F1896">
        <w:rPr>
          <w:rFonts w:ascii="Arial" w:hAnsi="Arial" w:cs="Monaco"/>
          <w:b/>
          <w:szCs w:val="28"/>
        </w:rPr>
        <w:t xml:space="preserve">Homeric vocabulary </w:t>
      </w:r>
      <w:r w:rsidR="00BE38FB" w:rsidRPr="001F1896">
        <w:rPr>
          <w:rFonts w:ascii="Arial" w:hAnsi="Arial" w:cs="Monaco"/>
          <w:b/>
          <w:szCs w:val="28"/>
        </w:rPr>
        <w:t>9</w:t>
      </w:r>
      <w:r w:rsidR="008C33EB" w:rsidRPr="001F1896">
        <w:rPr>
          <w:rFonts w:ascii="Arial" w:hAnsi="Arial" w:cs="Monaco"/>
          <w:b/>
          <w:szCs w:val="28"/>
        </w:rPr>
        <w:t xml:space="preserve">: </w:t>
      </w:r>
      <w:r w:rsidR="001466B1">
        <w:rPr>
          <w:rFonts w:ascii="Arial" w:hAnsi="Arial" w:cs="Monaco"/>
          <w:b/>
          <w:szCs w:val="28"/>
        </w:rPr>
        <w:t>304</w:t>
      </w:r>
      <w:bookmarkStart w:id="0" w:name="_GoBack"/>
      <w:bookmarkEnd w:id="0"/>
      <w:r w:rsidRPr="001F1896">
        <w:rPr>
          <w:rFonts w:ascii="Arial" w:hAnsi="Arial" w:cs="Monaco"/>
          <w:b/>
          <w:szCs w:val="28"/>
        </w:rPr>
        <w:t>-</w:t>
      </w:r>
      <w:r w:rsidR="00444FBD" w:rsidRPr="001F1896">
        <w:rPr>
          <w:rFonts w:ascii="Arial" w:hAnsi="Arial" w:cs="Monaco"/>
          <w:b/>
          <w:szCs w:val="28"/>
        </w:rPr>
        <w:t>36</w:t>
      </w:r>
      <w:r w:rsidR="001F1896" w:rsidRPr="001F1896">
        <w:rPr>
          <w:rFonts w:ascii="Arial" w:hAnsi="Arial" w:cs="Monaco"/>
          <w:b/>
          <w:szCs w:val="28"/>
        </w:rPr>
        <w:t>3</w:t>
      </w:r>
    </w:p>
    <w:p w:rsidR="0094108C" w:rsidRPr="001F1896" w:rsidRDefault="0094108C" w:rsidP="009410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Monaco"/>
          <w:b/>
          <w:szCs w:val="28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88"/>
        <w:gridCol w:w="4788"/>
      </w:tblGrid>
      <w:tr w:rsidR="001466B1" w:rsidRPr="001F1896">
        <w:tc>
          <w:tcPr>
            <w:tcW w:w="4788" w:type="dxa"/>
          </w:tcPr>
          <w:p w:rsidR="001466B1" w:rsidRPr="001F1896" w:rsidRDefault="001466B1">
            <w:pPr>
              <w:spacing w:line="240" w:lineRule="auto"/>
              <w:ind w:firstLine="0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ἅλς</w:t>
            </w:r>
            <w:proofErr w:type="spellEnd"/>
            <w:r>
              <w:rPr>
                <w:rFonts w:ascii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</w:rPr>
              <w:t>ἅλος</w:t>
            </w:r>
            <w:proofErr w:type="spellEnd"/>
            <w:r>
              <w:rPr>
                <w:rFonts w:ascii="Arial" w:hAnsi="Arial"/>
                <w:color w:val="000000"/>
              </w:rPr>
              <w:t>, ἡ</w:t>
            </w:r>
          </w:p>
        </w:tc>
        <w:tc>
          <w:tcPr>
            <w:tcW w:w="4788" w:type="dxa"/>
          </w:tcPr>
          <w:p w:rsidR="001466B1" w:rsidRPr="001F1896" w:rsidRDefault="001466B1">
            <w:pPr>
              <w:spacing w:line="240" w:lineRule="auto"/>
              <w:ind w:firstLine="0"/>
              <w:rPr>
                <w:rFonts w:ascii="Arial" w:hAnsi="Arial" w:cs="Monaco"/>
                <w:szCs w:val="28"/>
              </w:rPr>
            </w:pPr>
            <w:r>
              <w:rPr>
                <w:rFonts w:ascii="Arial" w:hAnsi="Arial" w:cs="Monaco"/>
                <w:szCs w:val="28"/>
              </w:rPr>
              <w:t>sea (&gt; *σα</w:t>
            </w:r>
            <w:proofErr w:type="spellStart"/>
            <w:r>
              <w:rPr>
                <w:rFonts w:ascii="Arial" w:hAnsi="Arial" w:cs="Monaco"/>
                <w:szCs w:val="28"/>
              </w:rPr>
              <w:t>λς</w:t>
            </w:r>
            <w:proofErr w:type="spellEnd"/>
            <w:r>
              <w:rPr>
                <w:rFonts w:ascii="Arial" w:hAnsi="Arial" w:cs="Monaco"/>
                <w:szCs w:val="28"/>
              </w:rPr>
              <w:t>, cf. "salt")</w:t>
            </w:r>
          </w:p>
        </w:tc>
      </w:tr>
      <w:tr w:rsidR="001466B1" w:rsidRPr="001F1896">
        <w:tc>
          <w:tcPr>
            <w:tcW w:w="4788" w:type="dxa"/>
          </w:tcPr>
          <w:p w:rsidR="001466B1" w:rsidRPr="001F1896" w:rsidRDefault="001466B1">
            <w:pPr>
              <w:spacing w:line="240" w:lineRule="auto"/>
              <w:ind w:firstLine="0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μελ</w:t>
            </w:r>
            <w:proofErr w:type="spellEnd"/>
            <w:r>
              <w:rPr>
                <w:rFonts w:ascii="Arial" w:hAnsi="Arial"/>
                <w:color w:val="000000"/>
              </w:rPr>
              <w:t>α</w:t>
            </w:r>
            <w:proofErr w:type="spellStart"/>
            <w:r>
              <w:rPr>
                <w:rFonts w:ascii="Arial" w:hAnsi="Arial"/>
                <w:color w:val="000000"/>
              </w:rPr>
              <w:t>ίνος</w:t>
            </w:r>
            <w:proofErr w:type="spellEnd"/>
            <w:r>
              <w:rPr>
                <w:rFonts w:ascii="Arial" w:hAnsi="Arial"/>
                <w:color w:val="000000"/>
              </w:rPr>
              <w:t xml:space="preserve">, η, </w:t>
            </w:r>
            <w:proofErr w:type="spellStart"/>
            <w:r>
              <w:rPr>
                <w:rFonts w:ascii="Arial" w:hAnsi="Arial"/>
                <w:color w:val="000000"/>
              </w:rPr>
              <w:t>ον</w:t>
            </w:r>
            <w:proofErr w:type="spellEnd"/>
          </w:p>
        </w:tc>
        <w:tc>
          <w:tcPr>
            <w:tcW w:w="4788" w:type="dxa"/>
          </w:tcPr>
          <w:p w:rsidR="001466B1" w:rsidRPr="001F1896" w:rsidRDefault="001466B1">
            <w:pPr>
              <w:spacing w:line="240" w:lineRule="auto"/>
              <w:ind w:firstLine="0"/>
              <w:rPr>
                <w:rFonts w:ascii="Arial" w:hAnsi="Arial" w:cs="Monaco"/>
                <w:szCs w:val="28"/>
              </w:rPr>
            </w:pPr>
            <w:r>
              <w:rPr>
                <w:rFonts w:ascii="Arial" w:hAnsi="Arial" w:cs="Monaco"/>
                <w:szCs w:val="28"/>
              </w:rPr>
              <w:t>black</w:t>
            </w:r>
          </w:p>
        </w:tc>
      </w:tr>
      <w:tr w:rsidR="001466B1" w:rsidRPr="001F1896">
        <w:tc>
          <w:tcPr>
            <w:tcW w:w="4788" w:type="dxa"/>
          </w:tcPr>
          <w:p w:rsidR="001466B1" w:rsidRPr="001F1896" w:rsidRDefault="001466B1">
            <w:pPr>
              <w:spacing w:line="240" w:lineRule="auto"/>
              <w:ind w:firstLine="0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φωνέω</w:t>
            </w:r>
            <w:proofErr w:type="spellEnd"/>
          </w:p>
        </w:tc>
        <w:tc>
          <w:tcPr>
            <w:tcW w:w="4788" w:type="dxa"/>
          </w:tcPr>
          <w:p w:rsidR="001466B1" w:rsidRPr="001F1896" w:rsidRDefault="001466B1">
            <w:pPr>
              <w:spacing w:line="240" w:lineRule="auto"/>
              <w:ind w:firstLine="0"/>
              <w:rPr>
                <w:rFonts w:ascii="Arial" w:hAnsi="Arial" w:cs="Monaco"/>
                <w:szCs w:val="28"/>
              </w:rPr>
            </w:pPr>
            <w:r>
              <w:rPr>
                <w:rFonts w:ascii="Arial" w:hAnsi="Arial" w:cs="Monaco"/>
                <w:szCs w:val="28"/>
              </w:rPr>
              <w:t>speak forth</w:t>
            </w:r>
          </w:p>
        </w:tc>
      </w:tr>
      <w:tr w:rsidR="001466B1" w:rsidRPr="001F1896">
        <w:tc>
          <w:tcPr>
            <w:tcW w:w="4788" w:type="dxa"/>
          </w:tcPr>
          <w:p w:rsidR="001466B1" w:rsidRPr="001F1896" w:rsidRDefault="001466B1">
            <w:pPr>
              <w:spacing w:line="240" w:lineRule="auto"/>
              <w:ind w:firstLine="0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κουρή</w:t>
            </w:r>
            <w:proofErr w:type="spellEnd"/>
            <w:r>
              <w:rPr>
                <w:rFonts w:ascii="Arial" w:hAnsi="Arial"/>
                <w:color w:val="000000"/>
              </w:rPr>
              <w:t xml:space="preserve">, ἡ (Attic </w:t>
            </w:r>
            <w:proofErr w:type="spellStart"/>
            <w:r>
              <w:rPr>
                <w:rFonts w:ascii="Arial" w:hAnsi="Arial"/>
                <w:color w:val="000000"/>
              </w:rPr>
              <w:t>κόρ</w:t>
            </w:r>
            <w:proofErr w:type="spellEnd"/>
            <w:r>
              <w:rPr>
                <w:rFonts w:ascii="Arial" w:hAnsi="Arial"/>
                <w:color w:val="000000"/>
              </w:rPr>
              <w:t>α)</w:t>
            </w:r>
          </w:p>
        </w:tc>
        <w:tc>
          <w:tcPr>
            <w:tcW w:w="4788" w:type="dxa"/>
          </w:tcPr>
          <w:p w:rsidR="001466B1" w:rsidRPr="001F1896" w:rsidRDefault="001466B1">
            <w:pPr>
              <w:spacing w:line="240" w:lineRule="auto"/>
              <w:ind w:firstLine="0"/>
              <w:rPr>
                <w:rFonts w:ascii="Arial" w:hAnsi="Arial" w:cs="Monaco"/>
                <w:szCs w:val="28"/>
              </w:rPr>
            </w:pPr>
            <w:r>
              <w:rPr>
                <w:rFonts w:ascii="Arial" w:hAnsi="Arial" w:cs="Monaco"/>
                <w:szCs w:val="28"/>
              </w:rPr>
              <w:t>girl</w:t>
            </w:r>
          </w:p>
        </w:tc>
      </w:tr>
      <w:tr w:rsidR="001466B1" w:rsidRPr="001F1896">
        <w:tc>
          <w:tcPr>
            <w:tcW w:w="4788" w:type="dxa"/>
          </w:tcPr>
          <w:p w:rsidR="001466B1" w:rsidRPr="001F1896" w:rsidRDefault="001466B1" w:rsidP="001466B1">
            <w:pPr>
              <w:spacing w:line="240" w:lineRule="auto"/>
              <w:ind w:firstLine="0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ἀμύνω</w:t>
            </w:r>
            <w:proofErr w:type="spellEnd"/>
            <w:r>
              <w:rPr>
                <w:rFonts w:ascii="Arial" w:hAnsi="Arial"/>
                <w:color w:val="000000"/>
              </w:rPr>
              <w:t xml:space="preserve">, aor. inf. </w:t>
            </w:r>
            <w:proofErr w:type="spellStart"/>
            <w:r>
              <w:rPr>
                <w:rFonts w:ascii="Arial" w:hAnsi="Arial"/>
                <w:color w:val="000000"/>
              </w:rPr>
              <w:t>ἀμῦν</w:t>
            </w:r>
            <w:proofErr w:type="spellEnd"/>
            <w:r>
              <w:rPr>
                <w:rFonts w:ascii="Arial" w:hAnsi="Arial"/>
                <w:color w:val="000000"/>
              </w:rPr>
              <w:t>αι</w:t>
            </w:r>
          </w:p>
        </w:tc>
        <w:tc>
          <w:tcPr>
            <w:tcW w:w="4788" w:type="dxa"/>
          </w:tcPr>
          <w:p w:rsidR="001466B1" w:rsidRPr="001F1896" w:rsidRDefault="001466B1">
            <w:pPr>
              <w:spacing w:line="240" w:lineRule="auto"/>
              <w:ind w:firstLine="0"/>
              <w:rPr>
                <w:rFonts w:ascii="Arial" w:hAnsi="Arial" w:cs="Monaco"/>
                <w:szCs w:val="28"/>
              </w:rPr>
            </w:pPr>
            <w:r>
              <w:rPr>
                <w:rFonts w:ascii="Arial" w:hAnsi="Arial" w:cs="Monaco"/>
                <w:szCs w:val="28"/>
              </w:rPr>
              <w:t>ward off, defend</w:t>
            </w:r>
          </w:p>
        </w:tc>
      </w:tr>
      <w:tr w:rsidR="008C33EB" w:rsidRPr="001F1896">
        <w:tc>
          <w:tcPr>
            <w:tcW w:w="4788" w:type="dxa"/>
          </w:tcPr>
          <w:p w:rsidR="008C33EB" w:rsidRPr="001F1896" w:rsidRDefault="001F1896">
            <w:pPr>
              <w:spacing w:line="240" w:lineRule="auto"/>
              <w:ind w:firstLine="0"/>
              <w:rPr>
                <w:rFonts w:ascii="Arial" w:hAnsi="Arial" w:cs="Lucida Grande"/>
                <w:i/>
                <w:szCs w:val="28"/>
              </w:rPr>
            </w:pPr>
            <w:proofErr w:type="spellStart"/>
            <w:r w:rsidRPr="001F1896">
              <w:rPr>
                <w:rFonts w:ascii="Arial" w:hAnsi="Arial"/>
                <w:color w:val="000000"/>
              </w:rPr>
              <w:t>τίκτω</w:t>
            </w:r>
            <w:proofErr w:type="spellEnd"/>
            <w:r w:rsidRPr="001F1896">
              <w:rPr>
                <w:rFonts w:ascii="Arial" w:hAnsi="Arial"/>
                <w:color w:val="000000"/>
              </w:rPr>
              <w:t xml:space="preserve"> aor. </w:t>
            </w:r>
            <w:proofErr w:type="spellStart"/>
            <w:r w:rsidRPr="001F1896">
              <w:rPr>
                <w:rFonts w:ascii="Arial" w:hAnsi="Lucida Grande"/>
                <w:color w:val="000000"/>
              </w:rPr>
              <w:t>ἔ</w:t>
            </w:r>
            <w:r w:rsidRPr="001F1896">
              <w:rPr>
                <w:rFonts w:ascii="Arial" w:hAnsi="Arial"/>
                <w:color w:val="000000"/>
              </w:rPr>
              <w:t>τεκον</w:t>
            </w:r>
            <w:proofErr w:type="spellEnd"/>
          </w:p>
        </w:tc>
        <w:tc>
          <w:tcPr>
            <w:tcW w:w="4788" w:type="dxa"/>
          </w:tcPr>
          <w:p w:rsidR="008C33EB" w:rsidRPr="001F1896" w:rsidRDefault="001F1896">
            <w:pPr>
              <w:spacing w:line="240" w:lineRule="auto"/>
              <w:ind w:firstLine="0"/>
              <w:rPr>
                <w:rFonts w:ascii="Arial" w:hAnsi="Arial" w:cs="Monaco"/>
                <w:szCs w:val="28"/>
              </w:rPr>
            </w:pPr>
            <w:r w:rsidRPr="001F1896">
              <w:rPr>
                <w:rFonts w:ascii="Arial" w:hAnsi="Arial" w:cs="Monaco"/>
                <w:szCs w:val="28"/>
              </w:rPr>
              <w:t>bring forth, beget</w:t>
            </w:r>
          </w:p>
        </w:tc>
      </w:tr>
      <w:tr w:rsidR="008C33EB" w:rsidRPr="001F1896">
        <w:tc>
          <w:tcPr>
            <w:tcW w:w="4788" w:type="dxa"/>
          </w:tcPr>
          <w:p w:rsidR="008C33EB" w:rsidRPr="001F1896" w:rsidRDefault="001F1896" w:rsidP="001F1896">
            <w:pPr>
              <w:spacing w:line="240" w:lineRule="auto"/>
              <w:ind w:firstLine="0"/>
              <w:rPr>
                <w:rFonts w:ascii="Arial" w:hAnsi="Arial" w:cs="Microsoft Sans Serif"/>
                <w:szCs w:val="28"/>
              </w:rPr>
            </w:pPr>
            <w:proofErr w:type="spellStart"/>
            <w:r w:rsidRPr="001F1896">
              <w:rPr>
                <w:rFonts w:ascii="Arial" w:hAnsi="Microsoft Sans Serif" w:cs="Microsoft Sans Serif"/>
                <w:szCs w:val="28"/>
              </w:rPr>
              <w:t>ὀ</w:t>
            </w:r>
            <w:r w:rsidRPr="001F1896">
              <w:rPr>
                <w:rFonts w:ascii="Arial" w:hAnsi="Arial" w:cs="Microsoft Sans Serif"/>
                <w:szCs w:val="28"/>
              </w:rPr>
              <w:t>φέλλω</w:t>
            </w:r>
            <w:proofErr w:type="spellEnd"/>
            <w:r w:rsidRPr="001F1896">
              <w:rPr>
                <w:rFonts w:ascii="Arial" w:hAnsi="Arial" w:cs="Microsoft Sans Serif"/>
                <w:szCs w:val="28"/>
              </w:rPr>
              <w:t xml:space="preserve"> (=Attic </w:t>
            </w:r>
            <w:proofErr w:type="spellStart"/>
            <w:r w:rsidRPr="001F1896">
              <w:rPr>
                <w:rFonts w:ascii="Arial" w:hAnsi="Microsoft Sans Serif" w:cs="Microsoft Sans Serif"/>
                <w:szCs w:val="28"/>
              </w:rPr>
              <w:t>ὀ</w:t>
            </w:r>
            <w:r w:rsidRPr="001F1896">
              <w:rPr>
                <w:rFonts w:ascii="Arial" w:hAnsi="Arial" w:cs="Microsoft Sans Serif"/>
                <w:szCs w:val="28"/>
              </w:rPr>
              <w:t>φείλω</w:t>
            </w:r>
            <w:proofErr w:type="spellEnd"/>
            <w:r w:rsidRPr="001F1896">
              <w:rPr>
                <w:rFonts w:ascii="Arial" w:hAnsi="Arial" w:cs="Microsoft Sans Serif"/>
                <w:szCs w:val="28"/>
              </w:rPr>
              <w:t>)</w:t>
            </w:r>
          </w:p>
        </w:tc>
        <w:tc>
          <w:tcPr>
            <w:tcW w:w="4788" w:type="dxa"/>
          </w:tcPr>
          <w:p w:rsidR="008C33EB" w:rsidRPr="001F1896" w:rsidRDefault="001F1896">
            <w:pPr>
              <w:spacing w:line="240" w:lineRule="auto"/>
              <w:ind w:firstLine="0"/>
              <w:rPr>
                <w:rFonts w:ascii="Arial" w:hAnsi="Arial"/>
              </w:rPr>
            </w:pPr>
            <w:r w:rsidRPr="001F1896">
              <w:rPr>
                <w:rFonts w:ascii="Arial" w:hAnsi="Arial"/>
              </w:rPr>
              <w:t>owe, ought</w:t>
            </w:r>
          </w:p>
        </w:tc>
      </w:tr>
      <w:tr w:rsidR="001F1896" w:rsidRPr="001F1896">
        <w:tc>
          <w:tcPr>
            <w:tcW w:w="4788" w:type="dxa"/>
          </w:tcPr>
          <w:p w:rsidR="001F1896" w:rsidRPr="001F1896" w:rsidRDefault="001F1896" w:rsidP="001F1896">
            <w:pPr>
              <w:spacing w:line="240" w:lineRule="auto"/>
              <w:ind w:firstLine="0"/>
              <w:rPr>
                <w:rFonts w:ascii="Arial" w:hAnsi="Arial" w:cs="Microsoft Sans Serif"/>
                <w:szCs w:val="28"/>
              </w:rPr>
            </w:pPr>
            <w:proofErr w:type="spellStart"/>
            <w:r w:rsidRPr="001F1896">
              <w:rPr>
                <w:rFonts w:ascii="Arial" w:hAnsi="Microsoft Sans Serif" w:cs="Microsoft Sans Serif"/>
                <w:szCs w:val="28"/>
              </w:rPr>
              <w:t>ἧ</w:t>
            </w:r>
            <w:r w:rsidRPr="001F1896">
              <w:rPr>
                <w:rFonts w:ascii="Arial" w:hAnsi="Arial" w:cs="Microsoft Sans Serif"/>
                <w:szCs w:val="28"/>
              </w:rPr>
              <w:t>μ</w:t>
            </w:r>
            <w:proofErr w:type="spellEnd"/>
            <w:r w:rsidRPr="001F1896">
              <w:rPr>
                <w:rFonts w:ascii="Arial" w:hAnsi="Arial" w:cs="Microsoft Sans Serif"/>
                <w:szCs w:val="28"/>
              </w:rPr>
              <w:t>αι</w:t>
            </w:r>
          </w:p>
        </w:tc>
        <w:tc>
          <w:tcPr>
            <w:tcW w:w="4788" w:type="dxa"/>
          </w:tcPr>
          <w:p w:rsidR="001F1896" w:rsidRPr="001F1896" w:rsidRDefault="001F1896">
            <w:pPr>
              <w:spacing w:line="240" w:lineRule="auto"/>
              <w:ind w:firstLine="0"/>
              <w:rPr>
                <w:rFonts w:ascii="Arial" w:hAnsi="Arial"/>
              </w:rPr>
            </w:pPr>
            <w:r w:rsidRPr="001F1896">
              <w:rPr>
                <w:rFonts w:ascii="Arial" w:hAnsi="Arial"/>
              </w:rPr>
              <w:t>sit</w:t>
            </w:r>
          </w:p>
        </w:tc>
      </w:tr>
      <w:tr w:rsidR="001F1896" w:rsidRPr="001F1896">
        <w:tc>
          <w:tcPr>
            <w:tcW w:w="4788" w:type="dxa"/>
          </w:tcPr>
          <w:p w:rsidR="001F1896" w:rsidRPr="001F1896" w:rsidRDefault="001F1896" w:rsidP="001F1896">
            <w:pPr>
              <w:spacing w:line="240" w:lineRule="auto"/>
              <w:ind w:firstLine="0"/>
              <w:rPr>
                <w:rFonts w:ascii="Arial" w:hAnsi="Arial" w:cs="Microsoft Sans Serif"/>
                <w:szCs w:val="28"/>
              </w:rPr>
            </w:pPr>
            <w:r w:rsidRPr="001F1896">
              <w:rPr>
                <w:rFonts w:ascii="Arial" w:hAnsi="Arial" w:cs="Microsoft Sans Serif"/>
                <w:szCs w:val="28"/>
              </w:rPr>
              <w:t>π</w:t>
            </w:r>
            <w:proofErr w:type="spellStart"/>
            <w:r w:rsidRPr="001F1896">
              <w:rPr>
                <w:rFonts w:ascii="Arial" w:hAnsi="Arial" w:cs="Microsoft Sans Serif"/>
                <w:szCs w:val="28"/>
              </w:rPr>
              <w:t>ολιός</w:t>
            </w:r>
            <w:proofErr w:type="spellEnd"/>
            <w:r w:rsidRPr="001F1896">
              <w:rPr>
                <w:rFonts w:ascii="Arial" w:hAnsi="Arial" w:cs="Microsoft Sans Serif"/>
                <w:szCs w:val="28"/>
              </w:rPr>
              <w:t xml:space="preserve">, η, </w:t>
            </w:r>
            <w:proofErr w:type="spellStart"/>
            <w:r w:rsidRPr="001F1896">
              <w:rPr>
                <w:rFonts w:ascii="Arial" w:hAnsi="Arial" w:cs="Microsoft Sans Serif"/>
                <w:szCs w:val="28"/>
              </w:rPr>
              <w:t>ον</w:t>
            </w:r>
            <w:proofErr w:type="spellEnd"/>
          </w:p>
        </w:tc>
        <w:tc>
          <w:tcPr>
            <w:tcW w:w="4788" w:type="dxa"/>
          </w:tcPr>
          <w:p w:rsidR="001F1896" w:rsidRPr="001F1896" w:rsidRDefault="001F1896">
            <w:pPr>
              <w:spacing w:line="240" w:lineRule="auto"/>
              <w:ind w:firstLine="0"/>
              <w:rPr>
                <w:rFonts w:ascii="Arial" w:hAnsi="Arial"/>
              </w:rPr>
            </w:pPr>
            <w:r w:rsidRPr="001F1896">
              <w:rPr>
                <w:rFonts w:ascii="Arial" w:hAnsi="Arial"/>
              </w:rPr>
              <w:t>gray, hoary (often of the sea)</w:t>
            </w:r>
          </w:p>
        </w:tc>
      </w:tr>
      <w:tr w:rsidR="001F1896" w:rsidRPr="001F1896">
        <w:tc>
          <w:tcPr>
            <w:tcW w:w="4788" w:type="dxa"/>
          </w:tcPr>
          <w:p w:rsidR="001F1896" w:rsidRPr="001F1896" w:rsidRDefault="001F1896" w:rsidP="001F1896">
            <w:pPr>
              <w:spacing w:line="240" w:lineRule="auto"/>
              <w:ind w:firstLine="0"/>
              <w:rPr>
                <w:rFonts w:ascii="Arial" w:hAnsi="Arial" w:cs="Microsoft Sans Serif"/>
                <w:szCs w:val="28"/>
              </w:rPr>
            </w:pPr>
            <w:proofErr w:type="spellStart"/>
            <w:r w:rsidRPr="001F1896">
              <w:rPr>
                <w:rFonts w:ascii="Arial" w:hAnsi="Arial" w:cs="Microsoft Sans Serif"/>
                <w:szCs w:val="28"/>
              </w:rPr>
              <w:t>κλ</w:t>
            </w:r>
            <w:proofErr w:type="spellEnd"/>
            <w:r w:rsidRPr="001F1896">
              <w:rPr>
                <w:rFonts w:ascii="Arial" w:hAnsi="Arial" w:cs="Microsoft Sans Serif"/>
                <w:szCs w:val="28"/>
              </w:rPr>
              <w:t>α</w:t>
            </w:r>
            <w:proofErr w:type="spellStart"/>
            <w:r w:rsidRPr="001F1896">
              <w:rPr>
                <w:rFonts w:ascii="Arial" w:hAnsi="Arial" w:cs="Microsoft Sans Serif"/>
                <w:szCs w:val="28"/>
              </w:rPr>
              <w:t>ίω</w:t>
            </w:r>
            <w:proofErr w:type="spellEnd"/>
          </w:p>
        </w:tc>
        <w:tc>
          <w:tcPr>
            <w:tcW w:w="4788" w:type="dxa"/>
          </w:tcPr>
          <w:p w:rsidR="001F1896" w:rsidRPr="001F1896" w:rsidRDefault="001F1896">
            <w:pPr>
              <w:spacing w:line="240" w:lineRule="auto"/>
              <w:ind w:firstLine="0"/>
              <w:rPr>
                <w:rFonts w:ascii="Arial" w:hAnsi="Arial"/>
              </w:rPr>
            </w:pPr>
            <w:r w:rsidRPr="001F1896">
              <w:rPr>
                <w:rFonts w:ascii="Arial" w:hAnsi="Arial"/>
              </w:rPr>
              <w:t>cry, weep</w:t>
            </w:r>
          </w:p>
        </w:tc>
      </w:tr>
      <w:tr w:rsidR="001F1896" w:rsidRPr="001F1896">
        <w:tc>
          <w:tcPr>
            <w:tcW w:w="4788" w:type="dxa"/>
          </w:tcPr>
          <w:p w:rsidR="001F1896" w:rsidRPr="001F1896" w:rsidRDefault="001F1896" w:rsidP="001F1896">
            <w:pPr>
              <w:spacing w:line="240" w:lineRule="auto"/>
              <w:ind w:firstLine="0"/>
              <w:rPr>
                <w:rFonts w:ascii="Arial" w:hAnsi="Arial" w:cs="Microsoft Sans Serif"/>
                <w:szCs w:val="28"/>
              </w:rPr>
            </w:pPr>
            <w:r w:rsidRPr="001F1896">
              <w:rPr>
                <w:rFonts w:ascii="Arial" w:hAnsi="Arial" w:cs="Microsoft Sans Serif"/>
                <w:szCs w:val="28"/>
              </w:rPr>
              <w:t>π</w:t>
            </w:r>
            <w:proofErr w:type="spellStart"/>
            <w:r w:rsidRPr="001F1896">
              <w:rPr>
                <w:rFonts w:ascii="Arial" w:hAnsi="Arial" w:cs="Microsoft Sans Serif"/>
                <w:szCs w:val="28"/>
              </w:rPr>
              <w:t>ένθος</w:t>
            </w:r>
            <w:proofErr w:type="spellEnd"/>
            <w:r w:rsidR="001466B1">
              <w:rPr>
                <w:rFonts w:ascii="Arial" w:hAnsi="Arial" w:cs="Microsoft Sans Serif"/>
                <w:szCs w:val="28"/>
              </w:rPr>
              <w:t>, π</w:t>
            </w:r>
            <w:proofErr w:type="spellStart"/>
            <w:r w:rsidR="001466B1">
              <w:rPr>
                <w:rFonts w:ascii="Arial" w:hAnsi="Arial" w:cs="Microsoft Sans Serif"/>
                <w:szCs w:val="28"/>
              </w:rPr>
              <w:t>ένθεος</w:t>
            </w:r>
            <w:proofErr w:type="spellEnd"/>
            <w:r w:rsidR="001466B1">
              <w:rPr>
                <w:rFonts w:ascii="Arial" w:hAnsi="Arial" w:cs="Microsoft Sans Serif"/>
                <w:szCs w:val="28"/>
              </w:rPr>
              <w:t xml:space="preserve">, </w:t>
            </w:r>
            <w:proofErr w:type="spellStart"/>
            <w:r w:rsidR="001466B1">
              <w:rPr>
                <w:rFonts w:ascii="Arial" w:hAnsi="Arial" w:cs="Microsoft Sans Serif"/>
                <w:szCs w:val="28"/>
              </w:rPr>
              <w:t>τό</w:t>
            </w:r>
            <w:proofErr w:type="spellEnd"/>
          </w:p>
        </w:tc>
        <w:tc>
          <w:tcPr>
            <w:tcW w:w="4788" w:type="dxa"/>
          </w:tcPr>
          <w:p w:rsidR="001F1896" w:rsidRPr="001F1896" w:rsidRDefault="001F1896">
            <w:pPr>
              <w:spacing w:line="240" w:lineRule="auto"/>
              <w:ind w:firstLine="0"/>
              <w:rPr>
                <w:rFonts w:ascii="Arial" w:hAnsi="Arial"/>
              </w:rPr>
            </w:pPr>
            <w:r w:rsidRPr="001F1896">
              <w:rPr>
                <w:rFonts w:ascii="Arial" w:hAnsi="Arial"/>
              </w:rPr>
              <w:t>mourning, grief</w:t>
            </w:r>
          </w:p>
        </w:tc>
      </w:tr>
    </w:tbl>
    <w:p w:rsidR="00BE38FB" w:rsidRPr="001F1896" w:rsidRDefault="00BE38FB" w:rsidP="008C33EB">
      <w:pPr>
        <w:ind w:firstLine="0"/>
        <w:rPr>
          <w:rFonts w:ascii="Arial" w:hAnsi="Arial"/>
        </w:rPr>
      </w:pPr>
    </w:p>
    <w:sectPr w:rsidR="00BE38FB" w:rsidRPr="001F1896" w:rsidSect="00BE38FB">
      <w:pgSz w:w="12240" w:h="15840"/>
      <w:pgMar w:top="1440" w:right="1440" w:bottom="180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altName w:val="Palatino"/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Bembo"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GentiumAlt">
    <w:panose1 w:val="02000500060000020004"/>
    <w:charset w:val="00"/>
    <w:family w:val="auto"/>
    <w:pitch w:val="variable"/>
    <w:sig w:usb0="E00002FF" w:usb1="500900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8C"/>
    <w:rsid w:val="001466B1"/>
    <w:rsid w:val="001F1896"/>
    <w:rsid w:val="00444FBD"/>
    <w:rsid w:val="00650710"/>
    <w:rsid w:val="008C33EB"/>
    <w:rsid w:val="00901C32"/>
    <w:rsid w:val="0094108C"/>
    <w:rsid w:val="00983B0B"/>
    <w:rsid w:val="00BE38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E128E"/>
    <w:pPr>
      <w:spacing w:line="400" w:lineRule="exact"/>
      <w:ind w:firstLine="720"/>
    </w:pPr>
    <w:rPr>
      <w:rFonts w:ascii="Palatino Linotype" w:hAnsi="Palatino Linotype"/>
      <w:sz w:val="24"/>
    </w:rPr>
  </w:style>
  <w:style w:type="paragraph" w:styleId="Heading1">
    <w:name w:val="heading 1"/>
    <w:basedOn w:val="Normal"/>
    <w:next w:val="BodyText"/>
    <w:qFormat/>
    <w:rsid w:val="009A1053"/>
    <w:pPr>
      <w:keepNext/>
      <w:spacing w:before="240" w:after="120"/>
      <w:outlineLvl w:val="0"/>
    </w:pPr>
    <w:rPr>
      <w:rFonts w:ascii="Hoefler Text" w:hAnsi="Hoefler Text"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mboheading">
    <w:name w:val="Bembo heading"/>
    <w:basedOn w:val="Normal"/>
    <w:next w:val="Normal"/>
    <w:rsid w:val="005E2785"/>
    <w:pPr>
      <w:spacing w:before="240" w:after="160" w:line="320" w:lineRule="exact"/>
    </w:pPr>
    <w:rPr>
      <w:rFonts w:ascii="Bembo" w:hAnsi="Bembo"/>
      <w:b/>
    </w:rPr>
  </w:style>
  <w:style w:type="paragraph" w:customStyle="1" w:styleId="Bembostyle">
    <w:name w:val="Bembo style"/>
    <w:basedOn w:val="Normal"/>
    <w:rsid w:val="005E2785"/>
    <w:pPr>
      <w:spacing w:line="320" w:lineRule="exact"/>
    </w:pPr>
    <w:rPr>
      <w:rFonts w:ascii="Bembo" w:hAnsi="Bembo"/>
    </w:rPr>
  </w:style>
  <w:style w:type="paragraph" w:customStyle="1" w:styleId="Bemboindented">
    <w:name w:val="Bembo indented"/>
    <w:basedOn w:val="Bembostyle"/>
    <w:rsid w:val="005E2785"/>
    <w:pPr>
      <w:spacing w:line="280" w:lineRule="exact"/>
      <w:ind w:left="720" w:firstLine="0"/>
    </w:pPr>
    <w:rPr>
      <w:sz w:val="22"/>
    </w:rPr>
  </w:style>
  <w:style w:type="paragraph" w:styleId="BodyText">
    <w:name w:val="Body Text"/>
    <w:basedOn w:val="Normal"/>
    <w:next w:val="BodyTextIndent"/>
    <w:rsid w:val="009A1053"/>
    <w:rPr>
      <w:rFonts w:ascii="Palatino" w:hAnsi="Palatino"/>
    </w:rPr>
  </w:style>
  <w:style w:type="paragraph" w:styleId="BodyTextIndent">
    <w:name w:val="Body Text Indent"/>
    <w:basedOn w:val="BodyText"/>
    <w:rsid w:val="009A1053"/>
  </w:style>
  <w:style w:type="paragraph" w:customStyle="1" w:styleId="Bellunindented">
    <w:name w:val="Bell unindented"/>
    <w:basedOn w:val="Normal"/>
    <w:next w:val="BellStyle"/>
    <w:rsid w:val="00A22A98"/>
    <w:rPr>
      <w:rFonts w:ascii="Bell MT" w:hAnsi="Bell MT"/>
    </w:rPr>
  </w:style>
  <w:style w:type="paragraph" w:customStyle="1" w:styleId="Bellindented">
    <w:name w:val="Bell indented"/>
    <w:basedOn w:val="Bemboindented"/>
    <w:next w:val="Bellunindented"/>
    <w:rsid w:val="00F952B1"/>
    <w:pPr>
      <w:spacing w:before="60" w:after="60"/>
      <w:ind w:right="720"/>
    </w:pPr>
    <w:rPr>
      <w:rFonts w:ascii="Bell MT" w:hAnsi="Bell MT"/>
    </w:rPr>
  </w:style>
  <w:style w:type="paragraph" w:customStyle="1" w:styleId="Bembounindented">
    <w:name w:val="Bembo unindented"/>
    <w:basedOn w:val="Bellunindented"/>
    <w:next w:val="Bembostyle"/>
    <w:rsid w:val="008453FD"/>
    <w:rPr>
      <w:rFonts w:ascii="Bembo" w:hAnsi="Bembo"/>
    </w:rPr>
  </w:style>
  <w:style w:type="paragraph" w:customStyle="1" w:styleId="GentiumStyle">
    <w:name w:val="Gentium Style"/>
    <w:basedOn w:val="BellStyle"/>
    <w:rsid w:val="001C091B"/>
    <w:rPr>
      <w:rFonts w:ascii="GentiumAlt" w:hAnsi="GentiumAlt"/>
    </w:rPr>
  </w:style>
  <w:style w:type="paragraph" w:styleId="FootnoteText">
    <w:name w:val="footnote text"/>
    <w:basedOn w:val="Normal"/>
    <w:autoRedefine/>
    <w:semiHidden/>
    <w:rsid w:val="003B0DB9"/>
    <w:pPr>
      <w:spacing w:line="320" w:lineRule="exact"/>
      <w:ind w:firstLine="0"/>
    </w:pPr>
    <w:rPr>
      <w:sz w:val="19"/>
      <w:szCs w:val="24"/>
    </w:rPr>
  </w:style>
  <w:style w:type="paragraph" w:customStyle="1" w:styleId="BellHanging">
    <w:name w:val="Bell Hanging"/>
    <w:basedOn w:val="BellStyle"/>
    <w:rsid w:val="00F952B1"/>
    <w:pPr>
      <w:ind w:left="720" w:hanging="720"/>
    </w:pPr>
  </w:style>
  <w:style w:type="paragraph" w:customStyle="1" w:styleId="BellStyle">
    <w:name w:val="Bell Style"/>
    <w:basedOn w:val="Bembostyle"/>
    <w:rsid w:val="00A22A98"/>
    <w:pPr>
      <w:spacing w:line="400" w:lineRule="exact"/>
    </w:pPr>
    <w:rPr>
      <w:rFonts w:ascii="Bell MT" w:hAnsi="Bell MT"/>
    </w:rPr>
  </w:style>
  <w:style w:type="paragraph" w:customStyle="1" w:styleId="Gentiumfootnote">
    <w:name w:val="Gentium footnote"/>
    <w:basedOn w:val="Bellfootnote"/>
    <w:rsid w:val="001C091B"/>
    <w:rPr>
      <w:rFonts w:ascii="GentiumAlt" w:hAnsi="GentiumAlt"/>
    </w:rPr>
  </w:style>
  <w:style w:type="paragraph" w:customStyle="1" w:styleId="Bellfootnote">
    <w:name w:val="Bell footnote"/>
    <w:basedOn w:val="FootnoteText"/>
    <w:rsid w:val="00F952B1"/>
    <w:pPr>
      <w:spacing w:line="300" w:lineRule="exact"/>
    </w:pPr>
    <w:rPr>
      <w:rFonts w:ascii="Bell MT" w:hAnsi="Bell MT"/>
      <w:sz w:val="22"/>
    </w:rPr>
  </w:style>
  <w:style w:type="paragraph" w:customStyle="1" w:styleId="LucidaStyle">
    <w:name w:val="Lucida Style"/>
    <w:basedOn w:val="BellStyle"/>
    <w:rsid w:val="00240271"/>
    <w:rPr>
      <w:rFonts w:ascii="Lucida Grande" w:hAnsi="Lucida Grande"/>
    </w:rPr>
  </w:style>
  <w:style w:type="paragraph" w:customStyle="1" w:styleId="BellHeading">
    <w:name w:val="Bell Heading"/>
    <w:basedOn w:val="Bemboheading"/>
    <w:next w:val="BellStyle"/>
    <w:rsid w:val="00F952B1"/>
    <w:rPr>
      <w:rFonts w:ascii="Bell MT" w:hAnsi="Bell MT"/>
    </w:rPr>
  </w:style>
  <w:style w:type="paragraph" w:customStyle="1" w:styleId="Gentiumhanging">
    <w:name w:val="Gentium hanging"/>
    <w:basedOn w:val="BellHanging"/>
    <w:rsid w:val="001C091B"/>
    <w:rPr>
      <w:rFonts w:ascii="GentiumAlt" w:hAnsi="GentiumAlt"/>
    </w:rPr>
  </w:style>
  <w:style w:type="paragraph" w:customStyle="1" w:styleId="Gentiumindented">
    <w:name w:val="Gentium indented"/>
    <w:basedOn w:val="Normal"/>
    <w:next w:val="Normal"/>
    <w:rsid w:val="00DD1F5D"/>
    <w:pPr>
      <w:spacing w:before="60" w:after="60" w:line="280" w:lineRule="exact"/>
      <w:ind w:left="720" w:right="720"/>
    </w:pPr>
    <w:rPr>
      <w:sz w:val="22"/>
    </w:rPr>
  </w:style>
  <w:style w:type="paragraph" w:customStyle="1" w:styleId="Gentiumunindented">
    <w:name w:val="Gentium unindented"/>
    <w:basedOn w:val="Bellunindented"/>
    <w:next w:val="GentiumStyle"/>
    <w:rsid w:val="001C091B"/>
    <w:rPr>
      <w:rFonts w:ascii="GentiumAlt" w:hAnsi="GentiumAlt"/>
    </w:rPr>
  </w:style>
  <w:style w:type="paragraph" w:customStyle="1" w:styleId="Gentiumheading">
    <w:name w:val="Gentium heading"/>
    <w:basedOn w:val="BellHeading"/>
    <w:next w:val="GentiumStyle"/>
    <w:rsid w:val="001C091B"/>
    <w:rPr>
      <w:rFonts w:ascii="GentiumAlt" w:hAnsi="GentiumAlt"/>
    </w:rPr>
  </w:style>
  <w:style w:type="paragraph" w:customStyle="1" w:styleId="PalatinoTable">
    <w:name w:val="Palatino Table"/>
    <w:basedOn w:val="Normal"/>
    <w:rsid w:val="00E54096"/>
    <w:pPr>
      <w:spacing w:before="60" w:after="60" w:line="280" w:lineRule="exact"/>
    </w:pPr>
    <w:rPr>
      <w:rFonts w:cs="Times New Roman"/>
      <w:sz w:val="18"/>
    </w:rPr>
  </w:style>
  <w:style w:type="paragraph" w:customStyle="1" w:styleId="author">
    <w:name w:val="author"/>
    <w:basedOn w:val="BellHanging"/>
    <w:rsid w:val="00D50D04"/>
    <w:pPr>
      <w:ind w:left="0" w:firstLine="720"/>
    </w:pPr>
    <w:rPr>
      <w:smallCaps/>
      <w:sz w:val="20"/>
    </w:rPr>
  </w:style>
  <w:style w:type="paragraph" w:customStyle="1" w:styleId="Palatinostyle">
    <w:name w:val="Palatino style"/>
    <w:basedOn w:val="Normal"/>
    <w:rsid w:val="0024602C"/>
    <w:rPr>
      <w:rFonts w:eastAsia="Times"/>
    </w:rPr>
  </w:style>
  <w:style w:type="paragraph" w:customStyle="1" w:styleId="Palatinoheading">
    <w:name w:val="Palatino heading"/>
    <w:basedOn w:val="Normal"/>
    <w:next w:val="Palatinostyle"/>
    <w:rsid w:val="00E65173"/>
    <w:pPr>
      <w:spacing w:before="200" w:after="120"/>
    </w:pPr>
    <w:rPr>
      <w:rFonts w:eastAsia="Times"/>
      <w:b/>
    </w:rPr>
  </w:style>
  <w:style w:type="paragraph" w:customStyle="1" w:styleId="Palatinoindented">
    <w:name w:val="Palatino indented"/>
    <w:basedOn w:val="Normal"/>
    <w:next w:val="Normal"/>
    <w:rsid w:val="00C877BB"/>
    <w:pPr>
      <w:spacing w:before="60" w:after="60" w:line="280" w:lineRule="exact"/>
      <w:ind w:left="720" w:right="720"/>
    </w:pPr>
    <w:rPr>
      <w:sz w:val="22"/>
    </w:rPr>
  </w:style>
  <w:style w:type="paragraph" w:customStyle="1" w:styleId="Palatinounindented">
    <w:name w:val="Palatino unindented"/>
    <w:basedOn w:val="Palatinoindented"/>
    <w:rsid w:val="00C877BB"/>
    <w:pPr>
      <w:spacing w:line="400" w:lineRule="exact"/>
    </w:pPr>
    <w:rPr>
      <w:sz w:val="24"/>
    </w:rPr>
  </w:style>
  <w:style w:type="paragraph" w:customStyle="1" w:styleId="OUPHeadingcentered">
    <w:name w:val="*OUP Heading centered"/>
    <w:basedOn w:val="OUPheading"/>
    <w:next w:val="OUPParagraph"/>
    <w:rsid w:val="00E53429"/>
    <w:pPr>
      <w:spacing w:after="320"/>
      <w:jc w:val="center"/>
      <w:outlineLvl w:val="0"/>
    </w:pPr>
  </w:style>
  <w:style w:type="paragraph" w:customStyle="1" w:styleId="OUPbibliography">
    <w:name w:val="*OUP bibliography"/>
    <w:basedOn w:val="Normal"/>
    <w:rsid w:val="003B0DB9"/>
    <w:pPr>
      <w:spacing w:line="480" w:lineRule="auto"/>
      <w:ind w:left="720" w:hanging="720"/>
    </w:pPr>
  </w:style>
  <w:style w:type="paragraph" w:customStyle="1" w:styleId="OUPParagraph">
    <w:name w:val="*OUP Paragraph"/>
    <w:basedOn w:val="Normal"/>
    <w:rsid w:val="00E53429"/>
    <w:pPr>
      <w:spacing w:line="480" w:lineRule="auto"/>
    </w:pPr>
    <w:rPr>
      <w:rFonts w:ascii="Times" w:hAnsi="Times"/>
    </w:rPr>
  </w:style>
  <w:style w:type="paragraph" w:customStyle="1" w:styleId="OUPfootnote">
    <w:name w:val="*OUP footnote"/>
    <w:basedOn w:val="Normal"/>
    <w:rsid w:val="00E53429"/>
    <w:pPr>
      <w:spacing w:line="480" w:lineRule="auto"/>
    </w:pPr>
    <w:rPr>
      <w:rFonts w:ascii="Times" w:hAnsi="Times"/>
      <w:sz w:val="22"/>
    </w:rPr>
  </w:style>
  <w:style w:type="paragraph" w:customStyle="1" w:styleId="OUPheading">
    <w:name w:val="*OUP heading"/>
    <w:basedOn w:val="Normal"/>
    <w:next w:val="Normal"/>
    <w:rsid w:val="00E53429"/>
    <w:pPr>
      <w:spacing w:before="240" w:after="160" w:line="320" w:lineRule="exact"/>
    </w:pPr>
    <w:rPr>
      <w:rFonts w:ascii="Times" w:hAnsi="Times"/>
      <w:b/>
    </w:rPr>
  </w:style>
  <w:style w:type="paragraph" w:customStyle="1" w:styleId="OUPindented">
    <w:name w:val="*OUP indented"/>
    <w:basedOn w:val="OUPParagraph"/>
    <w:rsid w:val="00E53429"/>
    <w:pPr>
      <w:ind w:left="720" w:right="720" w:firstLine="0"/>
    </w:pPr>
    <w:rPr>
      <w:sz w:val="22"/>
    </w:rPr>
  </w:style>
  <w:style w:type="paragraph" w:customStyle="1" w:styleId="OUPunindented">
    <w:name w:val="*OUP unindented"/>
    <w:basedOn w:val="OUPParagraph"/>
    <w:next w:val="OUPParagraph"/>
    <w:rsid w:val="00E53429"/>
    <w:pPr>
      <w:ind w:firstLine="0"/>
    </w:pPr>
  </w:style>
  <w:style w:type="paragraph" w:styleId="BalloonText">
    <w:name w:val="Balloon Text"/>
    <w:basedOn w:val="Normal"/>
    <w:semiHidden/>
    <w:rsid w:val="007F4DEB"/>
    <w:rPr>
      <w:rFonts w:ascii="Lucida Grande" w:hAnsi="Lucida Grande"/>
      <w:sz w:val="18"/>
      <w:szCs w:val="18"/>
    </w:rPr>
  </w:style>
  <w:style w:type="paragraph" w:customStyle="1" w:styleId="Contributor">
    <w:name w:val="Contributor"/>
    <w:basedOn w:val="author"/>
    <w:rsid w:val="00C02E52"/>
    <w:pPr>
      <w:ind w:firstLine="0"/>
    </w:pPr>
    <w:rPr>
      <w:rFonts w:ascii="Times" w:hAnsi="Times"/>
      <w:sz w:val="24"/>
      <w:szCs w:val="26"/>
    </w:rPr>
  </w:style>
  <w:style w:type="paragraph" w:customStyle="1" w:styleId="body">
    <w:name w:val="*body"/>
    <w:basedOn w:val="Normal"/>
    <w:rsid w:val="003B0DB9"/>
    <w:rPr>
      <w:rFonts w:eastAsia="Times"/>
    </w:rPr>
  </w:style>
  <w:style w:type="paragraph" w:customStyle="1" w:styleId="footnote">
    <w:name w:val="*footnote"/>
    <w:basedOn w:val="Normal"/>
    <w:autoRedefine/>
    <w:rsid w:val="003B0DB9"/>
    <w:pPr>
      <w:spacing w:line="320" w:lineRule="exact"/>
      <w:ind w:firstLine="0"/>
    </w:pPr>
    <w:rPr>
      <w:rFonts w:eastAsia="Times"/>
      <w:sz w:val="20"/>
    </w:rPr>
  </w:style>
  <w:style w:type="paragraph" w:customStyle="1" w:styleId="unindented">
    <w:name w:val="*unindented"/>
    <w:basedOn w:val="body"/>
    <w:autoRedefine/>
    <w:rsid w:val="0091096B"/>
    <w:pPr>
      <w:ind w:firstLine="0"/>
    </w:pPr>
  </w:style>
  <w:style w:type="paragraph" w:customStyle="1" w:styleId="indented">
    <w:name w:val="*indented"/>
    <w:basedOn w:val="Normal"/>
    <w:next w:val="Normal"/>
    <w:autoRedefine/>
    <w:rsid w:val="0091096B"/>
    <w:pPr>
      <w:spacing w:before="60" w:after="60" w:line="360" w:lineRule="exact"/>
      <w:ind w:left="720" w:right="720" w:firstLine="0"/>
    </w:pPr>
    <w:rPr>
      <w:sz w:val="22"/>
    </w:rPr>
  </w:style>
  <w:style w:type="paragraph" w:customStyle="1" w:styleId="heading">
    <w:name w:val="*heading"/>
    <w:basedOn w:val="Normal"/>
    <w:next w:val="body"/>
    <w:rsid w:val="003B0DB9"/>
    <w:pPr>
      <w:spacing w:before="200" w:after="120"/>
      <w:ind w:firstLine="0"/>
    </w:pPr>
    <w:rPr>
      <w:rFonts w:eastAsia="Times"/>
      <w:b/>
    </w:rPr>
  </w:style>
  <w:style w:type="paragraph" w:customStyle="1" w:styleId="table">
    <w:name w:val="*table"/>
    <w:basedOn w:val="Normal"/>
    <w:rsid w:val="003B0DB9"/>
    <w:pPr>
      <w:spacing w:before="60" w:after="60" w:line="280" w:lineRule="exact"/>
      <w:ind w:firstLine="0"/>
    </w:pPr>
    <w:rPr>
      <w:rFonts w:ascii="Times" w:hAnsi="Times" w:cs="Times New Roman"/>
      <w:sz w:val="18"/>
    </w:rPr>
  </w:style>
  <w:style w:type="paragraph" w:customStyle="1" w:styleId="bibliography">
    <w:name w:val="*bibliography"/>
    <w:basedOn w:val="Normal"/>
    <w:rsid w:val="0047115A"/>
    <w:pPr>
      <w:spacing w:line="480" w:lineRule="auto"/>
      <w:ind w:left="720" w:hanging="720"/>
    </w:pPr>
    <w:rPr>
      <w:sz w:val="22"/>
    </w:rPr>
  </w:style>
  <w:style w:type="paragraph" w:customStyle="1" w:styleId="Style1">
    <w:name w:val="Style1"/>
    <w:basedOn w:val="Normal"/>
    <w:rsid w:val="00240C62"/>
    <w:pPr>
      <w:autoSpaceDE w:val="0"/>
      <w:autoSpaceDN w:val="0"/>
      <w:adjustRightInd w:val="0"/>
      <w:spacing w:line="240" w:lineRule="auto"/>
      <w:ind w:left="360" w:firstLine="0"/>
    </w:pPr>
    <w:rPr>
      <w:rFonts w:ascii="Arial" w:hAnsi="Arial"/>
      <w:szCs w:val="24"/>
    </w:rPr>
  </w:style>
  <w:style w:type="character" w:styleId="FootnoteReference">
    <w:name w:val="footnote reference"/>
    <w:basedOn w:val="DefaultParagraphFont"/>
    <w:semiHidden/>
    <w:rsid w:val="00081FAE"/>
    <w:rPr>
      <w:vertAlign w:val="superscript"/>
    </w:rPr>
  </w:style>
  <w:style w:type="table" w:styleId="TableGrid">
    <w:name w:val="Table Grid"/>
    <w:basedOn w:val="TableNormal"/>
    <w:uiPriority w:val="59"/>
    <w:rsid w:val="008C33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E128E"/>
    <w:pPr>
      <w:spacing w:line="400" w:lineRule="exact"/>
      <w:ind w:firstLine="720"/>
    </w:pPr>
    <w:rPr>
      <w:rFonts w:ascii="Palatino Linotype" w:hAnsi="Palatino Linotype"/>
      <w:sz w:val="24"/>
    </w:rPr>
  </w:style>
  <w:style w:type="paragraph" w:styleId="Heading1">
    <w:name w:val="heading 1"/>
    <w:basedOn w:val="Normal"/>
    <w:next w:val="BodyText"/>
    <w:qFormat/>
    <w:rsid w:val="009A1053"/>
    <w:pPr>
      <w:keepNext/>
      <w:spacing w:before="240" w:after="120"/>
      <w:outlineLvl w:val="0"/>
    </w:pPr>
    <w:rPr>
      <w:rFonts w:ascii="Hoefler Text" w:hAnsi="Hoefler Text"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mboheading">
    <w:name w:val="Bembo heading"/>
    <w:basedOn w:val="Normal"/>
    <w:next w:val="Normal"/>
    <w:rsid w:val="005E2785"/>
    <w:pPr>
      <w:spacing w:before="240" w:after="160" w:line="320" w:lineRule="exact"/>
    </w:pPr>
    <w:rPr>
      <w:rFonts w:ascii="Bembo" w:hAnsi="Bembo"/>
      <w:b/>
    </w:rPr>
  </w:style>
  <w:style w:type="paragraph" w:customStyle="1" w:styleId="Bembostyle">
    <w:name w:val="Bembo style"/>
    <w:basedOn w:val="Normal"/>
    <w:rsid w:val="005E2785"/>
    <w:pPr>
      <w:spacing w:line="320" w:lineRule="exact"/>
    </w:pPr>
    <w:rPr>
      <w:rFonts w:ascii="Bembo" w:hAnsi="Bembo"/>
    </w:rPr>
  </w:style>
  <w:style w:type="paragraph" w:customStyle="1" w:styleId="Bemboindented">
    <w:name w:val="Bembo indented"/>
    <w:basedOn w:val="Bembostyle"/>
    <w:rsid w:val="005E2785"/>
    <w:pPr>
      <w:spacing w:line="280" w:lineRule="exact"/>
      <w:ind w:left="720" w:firstLine="0"/>
    </w:pPr>
    <w:rPr>
      <w:sz w:val="22"/>
    </w:rPr>
  </w:style>
  <w:style w:type="paragraph" w:styleId="BodyText">
    <w:name w:val="Body Text"/>
    <w:basedOn w:val="Normal"/>
    <w:next w:val="BodyTextIndent"/>
    <w:rsid w:val="009A1053"/>
    <w:rPr>
      <w:rFonts w:ascii="Palatino" w:hAnsi="Palatino"/>
    </w:rPr>
  </w:style>
  <w:style w:type="paragraph" w:styleId="BodyTextIndent">
    <w:name w:val="Body Text Indent"/>
    <w:basedOn w:val="BodyText"/>
    <w:rsid w:val="009A1053"/>
  </w:style>
  <w:style w:type="paragraph" w:customStyle="1" w:styleId="Bellunindented">
    <w:name w:val="Bell unindented"/>
    <w:basedOn w:val="Normal"/>
    <w:next w:val="BellStyle"/>
    <w:rsid w:val="00A22A98"/>
    <w:rPr>
      <w:rFonts w:ascii="Bell MT" w:hAnsi="Bell MT"/>
    </w:rPr>
  </w:style>
  <w:style w:type="paragraph" w:customStyle="1" w:styleId="Bellindented">
    <w:name w:val="Bell indented"/>
    <w:basedOn w:val="Bemboindented"/>
    <w:next w:val="Bellunindented"/>
    <w:rsid w:val="00F952B1"/>
    <w:pPr>
      <w:spacing w:before="60" w:after="60"/>
      <w:ind w:right="720"/>
    </w:pPr>
    <w:rPr>
      <w:rFonts w:ascii="Bell MT" w:hAnsi="Bell MT"/>
    </w:rPr>
  </w:style>
  <w:style w:type="paragraph" w:customStyle="1" w:styleId="Bembounindented">
    <w:name w:val="Bembo unindented"/>
    <w:basedOn w:val="Bellunindented"/>
    <w:next w:val="Bembostyle"/>
    <w:rsid w:val="008453FD"/>
    <w:rPr>
      <w:rFonts w:ascii="Bembo" w:hAnsi="Bembo"/>
    </w:rPr>
  </w:style>
  <w:style w:type="paragraph" w:customStyle="1" w:styleId="GentiumStyle">
    <w:name w:val="Gentium Style"/>
    <w:basedOn w:val="BellStyle"/>
    <w:rsid w:val="001C091B"/>
    <w:rPr>
      <w:rFonts w:ascii="GentiumAlt" w:hAnsi="GentiumAlt"/>
    </w:rPr>
  </w:style>
  <w:style w:type="paragraph" w:styleId="FootnoteText">
    <w:name w:val="footnote text"/>
    <w:basedOn w:val="Normal"/>
    <w:autoRedefine/>
    <w:semiHidden/>
    <w:rsid w:val="003B0DB9"/>
    <w:pPr>
      <w:spacing w:line="320" w:lineRule="exact"/>
      <w:ind w:firstLine="0"/>
    </w:pPr>
    <w:rPr>
      <w:sz w:val="19"/>
      <w:szCs w:val="24"/>
    </w:rPr>
  </w:style>
  <w:style w:type="paragraph" w:customStyle="1" w:styleId="BellHanging">
    <w:name w:val="Bell Hanging"/>
    <w:basedOn w:val="BellStyle"/>
    <w:rsid w:val="00F952B1"/>
    <w:pPr>
      <w:ind w:left="720" w:hanging="720"/>
    </w:pPr>
  </w:style>
  <w:style w:type="paragraph" w:customStyle="1" w:styleId="BellStyle">
    <w:name w:val="Bell Style"/>
    <w:basedOn w:val="Bembostyle"/>
    <w:rsid w:val="00A22A98"/>
    <w:pPr>
      <w:spacing w:line="400" w:lineRule="exact"/>
    </w:pPr>
    <w:rPr>
      <w:rFonts w:ascii="Bell MT" w:hAnsi="Bell MT"/>
    </w:rPr>
  </w:style>
  <w:style w:type="paragraph" w:customStyle="1" w:styleId="Gentiumfootnote">
    <w:name w:val="Gentium footnote"/>
    <w:basedOn w:val="Bellfootnote"/>
    <w:rsid w:val="001C091B"/>
    <w:rPr>
      <w:rFonts w:ascii="GentiumAlt" w:hAnsi="GentiumAlt"/>
    </w:rPr>
  </w:style>
  <w:style w:type="paragraph" w:customStyle="1" w:styleId="Bellfootnote">
    <w:name w:val="Bell footnote"/>
    <w:basedOn w:val="FootnoteText"/>
    <w:rsid w:val="00F952B1"/>
    <w:pPr>
      <w:spacing w:line="300" w:lineRule="exact"/>
    </w:pPr>
    <w:rPr>
      <w:rFonts w:ascii="Bell MT" w:hAnsi="Bell MT"/>
      <w:sz w:val="22"/>
    </w:rPr>
  </w:style>
  <w:style w:type="paragraph" w:customStyle="1" w:styleId="LucidaStyle">
    <w:name w:val="Lucida Style"/>
    <w:basedOn w:val="BellStyle"/>
    <w:rsid w:val="00240271"/>
    <w:rPr>
      <w:rFonts w:ascii="Lucida Grande" w:hAnsi="Lucida Grande"/>
    </w:rPr>
  </w:style>
  <w:style w:type="paragraph" w:customStyle="1" w:styleId="BellHeading">
    <w:name w:val="Bell Heading"/>
    <w:basedOn w:val="Bemboheading"/>
    <w:next w:val="BellStyle"/>
    <w:rsid w:val="00F952B1"/>
    <w:rPr>
      <w:rFonts w:ascii="Bell MT" w:hAnsi="Bell MT"/>
    </w:rPr>
  </w:style>
  <w:style w:type="paragraph" w:customStyle="1" w:styleId="Gentiumhanging">
    <w:name w:val="Gentium hanging"/>
    <w:basedOn w:val="BellHanging"/>
    <w:rsid w:val="001C091B"/>
    <w:rPr>
      <w:rFonts w:ascii="GentiumAlt" w:hAnsi="GentiumAlt"/>
    </w:rPr>
  </w:style>
  <w:style w:type="paragraph" w:customStyle="1" w:styleId="Gentiumindented">
    <w:name w:val="Gentium indented"/>
    <w:basedOn w:val="Normal"/>
    <w:next w:val="Normal"/>
    <w:rsid w:val="00DD1F5D"/>
    <w:pPr>
      <w:spacing w:before="60" w:after="60" w:line="280" w:lineRule="exact"/>
      <w:ind w:left="720" w:right="720"/>
    </w:pPr>
    <w:rPr>
      <w:sz w:val="22"/>
    </w:rPr>
  </w:style>
  <w:style w:type="paragraph" w:customStyle="1" w:styleId="Gentiumunindented">
    <w:name w:val="Gentium unindented"/>
    <w:basedOn w:val="Bellunindented"/>
    <w:next w:val="GentiumStyle"/>
    <w:rsid w:val="001C091B"/>
    <w:rPr>
      <w:rFonts w:ascii="GentiumAlt" w:hAnsi="GentiumAlt"/>
    </w:rPr>
  </w:style>
  <w:style w:type="paragraph" w:customStyle="1" w:styleId="Gentiumheading">
    <w:name w:val="Gentium heading"/>
    <w:basedOn w:val="BellHeading"/>
    <w:next w:val="GentiumStyle"/>
    <w:rsid w:val="001C091B"/>
    <w:rPr>
      <w:rFonts w:ascii="GentiumAlt" w:hAnsi="GentiumAlt"/>
    </w:rPr>
  </w:style>
  <w:style w:type="paragraph" w:customStyle="1" w:styleId="PalatinoTable">
    <w:name w:val="Palatino Table"/>
    <w:basedOn w:val="Normal"/>
    <w:rsid w:val="00E54096"/>
    <w:pPr>
      <w:spacing w:before="60" w:after="60" w:line="280" w:lineRule="exact"/>
    </w:pPr>
    <w:rPr>
      <w:rFonts w:cs="Times New Roman"/>
      <w:sz w:val="18"/>
    </w:rPr>
  </w:style>
  <w:style w:type="paragraph" w:customStyle="1" w:styleId="author">
    <w:name w:val="author"/>
    <w:basedOn w:val="BellHanging"/>
    <w:rsid w:val="00D50D04"/>
    <w:pPr>
      <w:ind w:left="0" w:firstLine="720"/>
    </w:pPr>
    <w:rPr>
      <w:smallCaps/>
      <w:sz w:val="20"/>
    </w:rPr>
  </w:style>
  <w:style w:type="paragraph" w:customStyle="1" w:styleId="Palatinostyle">
    <w:name w:val="Palatino style"/>
    <w:basedOn w:val="Normal"/>
    <w:rsid w:val="0024602C"/>
    <w:rPr>
      <w:rFonts w:eastAsia="Times"/>
    </w:rPr>
  </w:style>
  <w:style w:type="paragraph" w:customStyle="1" w:styleId="Palatinoheading">
    <w:name w:val="Palatino heading"/>
    <w:basedOn w:val="Normal"/>
    <w:next w:val="Palatinostyle"/>
    <w:rsid w:val="00E65173"/>
    <w:pPr>
      <w:spacing w:before="200" w:after="120"/>
    </w:pPr>
    <w:rPr>
      <w:rFonts w:eastAsia="Times"/>
      <w:b/>
    </w:rPr>
  </w:style>
  <w:style w:type="paragraph" w:customStyle="1" w:styleId="Palatinoindented">
    <w:name w:val="Palatino indented"/>
    <w:basedOn w:val="Normal"/>
    <w:next w:val="Normal"/>
    <w:rsid w:val="00C877BB"/>
    <w:pPr>
      <w:spacing w:before="60" w:after="60" w:line="280" w:lineRule="exact"/>
      <w:ind w:left="720" w:right="720"/>
    </w:pPr>
    <w:rPr>
      <w:sz w:val="22"/>
    </w:rPr>
  </w:style>
  <w:style w:type="paragraph" w:customStyle="1" w:styleId="Palatinounindented">
    <w:name w:val="Palatino unindented"/>
    <w:basedOn w:val="Palatinoindented"/>
    <w:rsid w:val="00C877BB"/>
    <w:pPr>
      <w:spacing w:line="400" w:lineRule="exact"/>
    </w:pPr>
    <w:rPr>
      <w:sz w:val="24"/>
    </w:rPr>
  </w:style>
  <w:style w:type="paragraph" w:customStyle="1" w:styleId="OUPHeadingcentered">
    <w:name w:val="*OUP Heading centered"/>
    <w:basedOn w:val="OUPheading"/>
    <w:next w:val="OUPParagraph"/>
    <w:rsid w:val="00E53429"/>
    <w:pPr>
      <w:spacing w:after="320"/>
      <w:jc w:val="center"/>
      <w:outlineLvl w:val="0"/>
    </w:pPr>
  </w:style>
  <w:style w:type="paragraph" w:customStyle="1" w:styleId="OUPbibliography">
    <w:name w:val="*OUP bibliography"/>
    <w:basedOn w:val="Normal"/>
    <w:rsid w:val="003B0DB9"/>
    <w:pPr>
      <w:spacing w:line="480" w:lineRule="auto"/>
      <w:ind w:left="720" w:hanging="720"/>
    </w:pPr>
  </w:style>
  <w:style w:type="paragraph" w:customStyle="1" w:styleId="OUPParagraph">
    <w:name w:val="*OUP Paragraph"/>
    <w:basedOn w:val="Normal"/>
    <w:rsid w:val="00E53429"/>
    <w:pPr>
      <w:spacing w:line="480" w:lineRule="auto"/>
    </w:pPr>
    <w:rPr>
      <w:rFonts w:ascii="Times" w:hAnsi="Times"/>
    </w:rPr>
  </w:style>
  <w:style w:type="paragraph" w:customStyle="1" w:styleId="OUPfootnote">
    <w:name w:val="*OUP footnote"/>
    <w:basedOn w:val="Normal"/>
    <w:rsid w:val="00E53429"/>
    <w:pPr>
      <w:spacing w:line="480" w:lineRule="auto"/>
    </w:pPr>
    <w:rPr>
      <w:rFonts w:ascii="Times" w:hAnsi="Times"/>
      <w:sz w:val="22"/>
    </w:rPr>
  </w:style>
  <w:style w:type="paragraph" w:customStyle="1" w:styleId="OUPheading">
    <w:name w:val="*OUP heading"/>
    <w:basedOn w:val="Normal"/>
    <w:next w:val="Normal"/>
    <w:rsid w:val="00E53429"/>
    <w:pPr>
      <w:spacing w:before="240" w:after="160" w:line="320" w:lineRule="exact"/>
    </w:pPr>
    <w:rPr>
      <w:rFonts w:ascii="Times" w:hAnsi="Times"/>
      <w:b/>
    </w:rPr>
  </w:style>
  <w:style w:type="paragraph" w:customStyle="1" w:styleId="OUPindented">
    <w:name w:val="*OUP indented"/>
    <w:basedOn w:val="OUPParagraph"/>
    <w:rsid w:val="00E53429"/>
    <w:pPr>
      <w:ind w:left="720" w:right="720" w:firstLine="0"/>
    </w:pPr>
    <w:rPr>
      <w:sz w:val="22"/>
    </w:rPr>
  </w:style>
  <w:style w:type="paragraph" w:customStyle="1" w:styleId="OUPunindented">
    <w:name w:val="*OUP unindented"/>
    <w:basedOn w:val="OUPParagraph"/>
    <w:next w:val="OUPParagraph"/>
    <w:rsid w:val="00E53429"/>
    <w:pPr>
      <w:ind w:firstLine="0"/>
    </w:pPr>
  </w:style>
  <w:style w:type="paragraph" w:styleId="BalloonText">
    <w:name w:val="Balloon Text"/>
    <w:basedOn w:val="Normal"/>
    <w:semiHidden/>
    <w:rsid w:val="007F4DEB"/>
    <w:rPr>
      <w:rFonts w:ascii="Lucida Grande" w:hAnsi="Lucida Grande"/>
      <w:sz w:val="18"/>
      <w:szCs w:val="18"/>
    </w:rPr>
  </w:style>
  <w:style w:type="paragraph" w:customStyle="1" w:styleId="Contributor">
    <w:name w:val="Contributor"/>
    <w:basedOn w:val="author"/>
    <w:rsid w:val="00C02E52"/>
    <w:pPr>
      <w:ind w:firstLine="0"/>
    </w:pPr>
    <w:rPr>
      <w:rFonts w:ascii="Times" w:hAnsi="Times"/>
      <w:sz w:val="24"/>
      <w:szCs w:val="26"/>
    </w:rPr>
  </w:style>
  <w:style w:type="paragraph" w:customStyle="1" w:styleId="body">
    <w:name w:val="*body"/>
    <w:basedOn w:val="Normal"/>
    <w:rsid w:val="003B0DB9"/>
    <w:rPr>
      <w:rFonts w:eastAsia="Times"/>
    </w:rPr>
  </w:style>
  <w:style w:type="paragraph" w:customStyle="1" w:styleId="footnote">
    <w:name w:val="*footnote"/>
    <w:basedOn w:val="Normal"/>
    <w:autoRedefine/>
    <w:rsid w:val="003B0DB9"/>
    <w:pPr>
      <w:spacing w:line="320" w:lineRule="exact"/>
      <w:ind w:firstLine="0"/>
    </w:pPr>
    <w:rPr>
      <w:rFonts w:eastAsia="Times"/>
      <w:sz w:val="20"/>
    </w:rPr>
  </w:style>
  <w:style w:type="paragraph" w:customStyle="1" w:styleId="unindented">
    <w:name w:val="*unindented"/>
    <w:basedOn w:val="body"/>
    <w:autoRedefine/>
    <w:rsid w:val="0091096B"/>
    <w:pPr>
      <w:ind w:firstLine="0"/>
    </w:pPr>
  </w:style>
  <w:style w:type="paragraph" w:customStyle="1" w:styleId="indented">
    <w:name w:val="*indented"/>
    <w:basedOn w:val="Normal"/>
    <w:next w:val="Normal"/>
    <w:autoRedefine/>
    <w:rsid w:val="0091096B"/>
    <w:pPr>
      <w:spacing w:before="60" w:after="60" w:line="360" w:lineRule="exact"/>
      <w:ind w:left="720" w:right="720" w:firstLine="0"/>
    </w:pPr>
    <w:rPr>
      <w:sz w:val="22"/>
    </w:rPr>
  </w:style>
  <w:style w:type="paragraph" w:customStyle="1" w:styleId="heading">
    <w:name w:val="*heading"/>
    <w:basedOn w:val="Normal"/>
    <w:next w:val="body"/>
    <w:rsid w:val="003B0DB9"/>
    <w:pPr>
      <w:spacing w:before="200" w:after="120"/>
      <w:ind w:firstLine="0"/>
    </w:pPr>
    <w:rPr>
      <w:rFonts w:eastAsia="Times"/>
      <w:b/>
    </w:rPr>
  </w:style>
  <w:style w:type="paragraph" w:customStyle="1" w:styleId="table">
    <w:name w:val="*table"/>
    <w:basedOn w:val="Normal"/>
    <w:rsid w:val="003B0DB9"/>
    <w:pPr>
      <w:spacing w:before="60" w:after="60" w:line="280" w:lineRule="exact"/>
      <w:ind w:firstLine="0"/>
    </w:pPr>
    <w:rPr>
      <w:rFonts w:ascii="Times" w:hAnsi="Times" w:cs="Times New Roman"/>
      <w:sz w:val="18"/>
    </w:rPr>
  </w:style>
  <w:style w:type="paragraph" w:customStyle="1" w:styleId="bibliography">
    <w:name w:val="*bibliography"/>
    <w:basedOn w:val="Normal"/>
    <w:rsid w:val="0047115A"/>
    <w:pPr>
      <w:spacing w:line="480" w:lineRule="auto"/>
      <w:ind w:left="720" w:hanging="720"/>
    </w:pPr>
    <w:rPr>
      <w:sz w:val="22"/>
    </w:rPr>
  </w:style>
  <w:style w:type="paragraph" w:customStyle="1" w:styleId="Style1">
    <w:name w:val="Style1"/>
    <w:basedOn w:val="Normal"/>
    <w:rsid w:val="00240C62"/>
    <w:pPr>
      <w:autoSpaceDE w:val="0"/>
      <w:autoSpaceDN w:val="0"/>
      <w:adjustRightInd w:val="0"/>
      <w:spacing w:line="240" w:lineRule="auto"/>
      <w:ind w:left="360" w:firstLine="0"/>
    </w:pPr>
    <w:rPr>
      <w:rFonts w:ascii="Arial" w:hAnsi="Arial"/>
      <w:szCs w:val="24"/>
    </w:rPr>
  </w:style>
  <w:style w:type="character" w:styleId="FootnoteReference">
    <w:name w:val="footnote reference"/>
    <w:basedOn w:val="DefaultParagraphFont"/>
    <w:semiHidden/>
    <w:rsid w:val="00081FAE"/>
    <w:rPr>
      <w:vertAlign w:val="superscript"/>
    </w:rPr>
  </w:style>
  <w:style w:type="table" w:styleId="TableGrid">
    <w:name w:val="Table Grid"/>
    <w:basedOn w:val="TableNormal"/>
    <w:uiPriority w:val="59"/>
    <w:rsid w:val="008C33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313</Characters>
  <Application>Microsoft Macintosh Word</Application>
  <DocSecurity>0</DocSecurity>
  <Lines>2</Lines>
  <Paragraphs>1</Paragraphs>
  <ScaleCrop>false</ScaleCrop>
  <Company>Department of Classical Studies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Johnson</dc:creator>
  <cp:keywords/>
  <cp:lastModifiedBy>William Johnson</cp:lastModifiedBy>
  <cp:revision>2</cp:revision>
  <dcterms:created xsi:type="dcterms:W3CDTF">2017-02-06T17:05:00Z</dcterms:created>
  <dcterms:modified xsi:type="dcterms:W3CDTF">2017-02-06T17:05:00Z</dcterms:modified>
</cp:coreProperties>
</file>