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5BA1" w:rsidRDefault="00325BA1">
      <w:pPr>
        <w:tabs>
          <w:tab w:val="center" w:pos="4680"/>
        </w:tabs>
        <w:suppressAutoHyphens/>
        <w:ind w:left="-630"/>
        <w:jc w:val="both"/>
        <w:rPr>
          <w:rFonts w:ascii="Garamond" w:hAnsi="Garamond"/>
          <w:color w:val="C0C0C0"/>
          <w:spacing w:val="-2"/>
          <w:sz w:val="16"/>
        </w:rPr>
      </w:pPr>
      <w:r>
        <w:rPr>
          <w:rFonts w:ascii="Garamond" w:hAnsi="Garamond"/>
          <w:color w:val="C0C0C0"/>
          <w:spacing w:val="-2"/>
          <w:sz w:val="16"/>
        </w:rPr>
        <w:fldChar w:fldCharType="begin"/>
      </w:r>
      <w:r>
        <w:rPr>
          <w:rFonts w:ascii="Garamond" w:hAnsi="Garamond"/>
          <w:color w:val="C0C0C0"/>
          <w:spacing w:val="-2"/>
          <w:sz w:val="16"/>
        </w:rPr>
        <w:instrText xml:space="preserve"> FILENAME </w:instrText>
      </w:r>
      <w:r>
        <w:rPr>
          <w:rFonts w:ascii="Garamond" w:hAnsi="Garamond"/>
          <w:color w:val="C0C0C0"/>
          <w:spacing w:val="-2"/>
          <w:sz w:val="16"/>
        </w:rPr>
        <w:fldChar w:fldCharType="separate"/>
      </w:r>
      <w:r w:rsidR="00574591">
        <w:rPr>
          <w:rFonts w:ascii="Garamond" w:hAnsi="Garamond"/>
          <w:noProof/>
          <w:color w:val="C0C0C0"/>
          <w:spacing w:val="-2"/>
          <w:sz w:val="16"/>
        </w:rPr>
        <w:t>Econ 3</w:t>
      </w:r>
      <w:r w:rsidR="00266761">
        <w:rPr>
          <w:rFonts w:ascii="Garamond" w:hAnsi="Garamond"/>
          <w:noProof/>
          <w:color w:val="C0C0C0"/>
          <w:spacing w:val="-2"/>
          <w:sz w:val="16"/>
        </w:rPr>
        <w:t>45 Urban Econ_</w:t>
      </w:r>
      <w:r w:rsidR="00574591">
        <w:rPr>
          <w:rFonts w:ascii="Garamond" w:hAnsi="Garamond"/>
          <w:noProof/>
          <w:color w:val="C0C0C0"/>
          <w:spacing w:val="-2"/>
          <w:sz w:val="16"/>
        </w:rPr>
        <w:t>spring</w:t>
      </w:r>
      <w:r w:rsidR="00A03FD0">
        <w:rPr>
          <w:rFonts w:ascii="Garamond" w:hAnsi="Garamond"/>
          <w:noProof/>
          <w:color w:val="C0C0C0"/>
          <w:spacing w:val="-2"/>
          <w:sz w:val="16"/>
        </w:rPr>
        <w:t xml:space="preserve"> </w:t>
      </w:r>
      <w:r w:rsidR="007025F1">
        <w:rPr>
          <w:rFonts w:ascii="Garamond" w:hAnsi="Garamond"/>
          <w:noProof/>
          <w:color w:val="C0C0C0"/>
          <w:spacing w:val="-2"/>
          <w:sz w:val="16"/>
        </w:rPr>
        <w:t>20</w:t>
      </w:r>
      <w:r w:rsidR="00574591">
        <w:rPr>
          <w:rFonts w:ascii="Garamond" w:hAnsi="Garamond"/>
          <w:noProof/>
          <w:color w:val="C0C0C0"/>
          <w:spacing w:val="-2"/>
          <w:sz w:val="16"/>
        </w:rPr>
        <w:t>13</w:t>
      </w:r>
      <w:r>
        <w:rPr>
          <w:rFonts w:ascii="Garamond" w:hAnsi="Garamond"/>
          <w:noProof/>
          <w:color w:val="C0C0C0"/>
          <w:spacing w:val="-2"/>
          <w:sz w:val="16"/>
        </w:rPr>
        <w:t>_syl</w:t>
      </w:r>
      <w:r>
        <w:rPr>
          <w:rFonts w:ascii="Garamond" w:hAnsi="Garamond"/>
          <w:color w:val="C0C0C0"/>
          <w:spacing w:val="-2"/>
          <w:sz w:val="16"/>
        </w:rPr>
        <w:fldChar w:fldCharType="end"/>
      </w:r>
      <w:r>
        <w:rPr>
          <w:rFonts w:ascii="Garamond" w:hAnsi="Garamond"/>
          <w:color w:val="C0C0C0"/>
          <w:spacing w:val="-2"/>
          <w:sz w:val="16"/>
        </w:rPr>
        <w:t xml:space="preserve"> </w:t>
      </w:r>
      <w:r>
        <w:rPr>
          <w:rFonts w:ascii="Garamond" w:hAnsi="Garamond"/>
          <w:color w:val="C0C0C0"/>
          <w:spacing w:val="-2"/>
          <w:sz w:val="16"/>
        </w:rPr>
        <w:fldChar w:fldCharType="begin"/>
      </w:r>
      <w:r>
        <w:rPr>
          <w:rFonts w:ascii="Garamond" w:hAnsi="Garamond"/>
          <w:color w:val="C0C0C0"/>
          <w:spacing w:val="-2"/>
          <w:sz w:val="16"/>
        </w:rPr>
        <w:instrText xml:space="preserve"> TIME \@ "M/d/yy h:mm am/pm" </w:instrText>
      </w:r>
      <w:r>
        <w:rPr>
          <w:rFonts w:ascii="Garamond" w:hAnsi="Garamond"/>
          <w:color w:val="C0C0C0"/>
          <w:spacing w:val="-2"/>
          <w:sz w:val="16"/>
        </w:rPr>
        <w:fldChar w:fldCharType="separate"/>
      </w:r>
      <w:r w:rsidR="00B31C72">
        <w:rPr>
          <w:rFonts w:ascii="Garamond" w:hAnsi="Garamond"/>
          <w:noProof/>
          <w:color w:val="C0C0C0"/>
          <w:spacing w:val="-2"/>
          <w:sz w:val="16"/>
        </w:rPr>
        <w:t>2/1/13 2:59 PM</w:t>
      </w:r>
      <w:r>
        <w:rPr>
          <w:rFonts w:ascii="Garamond" w:hAnsi="Garamond"/>
          <w:color w:val="C0C0C0"/>
          <w:spacing w:val="-2"/>
          <w:sz w:val="16"/>
        </w:rPr>
        <w:fldChar w:fldCharType="end"/>
      </w:r>
    </w:p>
    <w:p w:rsidR="00325BA1" w:rsidRDefault="00325BA1">
      <w:pPr>
        <w:tabs>
          <w:tab w:val="center" w:pos="4680"/>
        </w:tabs>
        <w:suppressAutoHyphens/>
        <w:ind w:left="-630"/>
        <w:jc w:val="both"/>
        <w:rPr>
          <w:rFonts w:ascii="Garamond" w:hAnsi="Garamond"/>
          <w:color w:val="C0C0C0"/>
          <w:spacing w:val="-2"/>
          <w:sz w:val="16"/>
        </w:rPr>
      </w:pPr>
    </w:p>
    <w:p w:rsidR="00325BA1" w:rsidRDefault="00574591">
      <w:pPr>
        <w:pStyle w:val="Heading8"/>
        <w:jc w:val="center"/>
        <w:rPr>
          <w:rFonts w:ascii="Garamond" w:hAnsi="Garamond"/>
          <w:sz w:val="22"/>
        </w:rPr>
      </w:pPr>
      <w:r>
        <w:rPr>
          <w:rFonts w:ascii="Garamond" w:hAnsi="Garamond"/>
          <w:sz w:val="22"/>
        </w:rPr>
        <w:t>Spring 2013</w:t>
      </w:r>
    </w:p>
    <w:p w:rsidR="00325BA1" w:rsidRDefault="00325BA1">
      <w:pPr>
        <w:tabs>
          <w:tab w:val="center" w:pos="4680"/>
        </w:tabs>
        <w:suppressAutoHyphens/>
        <w:ind w:left="-630"/>
        <w:jc w:val="center"/>
        <w:rPr>
          <w:rFonts w:ascii="Garamond" w:hAnsi="Garamond"/>
          <w:smallCaps/>
          <w:sz w:val="22"/>
        </w:rPr>
      </w:pPr>
      <w:r>
        <w:rPr>
          <w:rFonts w:ascii="Garamond" w:hAnsi="Garamond"/>
          <w:smallCaps/>
          <w:sz w:val="22"/>
        </w:rPr>
        <w:t>Duke University</w:t>
      </w:r>
    </w:p>
    <w:p w:rsidR="00325BA1" w:rsidRDefault="00325BA1">
      <w:pPr>
        <w:tabs>
          <w:tab w:val="center" w:pos="4680"/>
        </w:tabs>
        <w:suppressAutoHyphens/>
        <w:ind w:left="-630"/>
        <w:jc w:val="center"/>
        <w:rPr>
          <w:rFonts w:ascii="Garamond" w:hAnsi="Garamond"/>
          <w:sz w:val="22"/>
        </w:rPr>
      </w:pPr>
      <w:r>
        <w:rPr>
          <w:rFonts w:ascii="Garamond" w:hAnsi="Garamond"/>
          <w:sz w:val="22"/>
        </w:rPr>
        <w:t>Department of Economics</w:t>
      </w:r>
    </w:p>
    <w:p w:rsidR="00325BA1" w:rsidRDefault="00325BA1">
      <w:pPr>
        <w:tabs>
          <w:tab w:val="left" w:pos="-720"/>
        </w:tabs>
        <w:suppressAutoHyphens/>
        <w:jc w:val="both"/>
        <w:rPr>
          <w:rFonts w:ascii="Garamond" w:hAnsi="Garamond"/>
          <w:spacing w:val="-2"/>
        </w:rPr>
      </w:pPr>
    </w:p>
    <w:p w:rsidR="00325BA1" w:rsidRDefault="00325BA1" w:rsidP="00CF4AEA">
      <w:pPr>
        <w:tabs>
          <w:tab w:val="center" w:pos="4680"/>
        </w:tabs>
        <w:suppressAutoHyphens/>
        <w:jc w:val="center"/>
        <w:rPr>
          <w:rFonts w:ascii="Garamond" w:hAnsi="Garamond"/>
          <w:b/>
          <w:spacing w:val="-2"/>
          <w:sz w:val="24"/>
        </w:rPr>
      </w:pPr>
      <w:r>
        <w:rPr>
          <w:rFonts w:ascii="Garamond" w:hAnsi="Garamond"/>
          <w:b/>
          <w:spacing w:val="-2"/>
          <w:sz w:val="24"/>
        </w:rPr>
        <w:t xml:space="preserve">Economics </w:t>
      </w:r>
      <w:r w:rsidR="00574591">
        <w:rPr>
          <w:rFonts w:ascii="Garamond" w:hAnsi="Garamond"/>
          <w:b/>
          <w:spacing w:val="-2"/>
          <w:sz w:val="24"/>
        </w:rPr>
        <w:t>3</w:t>
      </w:r>
      <w:r>
        <w:rPr>
          <w:rFonts w:ascii="Garamond" w:hAnsi="Garamond"/>
          <w:b/>
          <w:spacing w:val="-2"/>
          <w:sz w:val="24"/>
        </w:rPr>
        <w:t>45/</w:t>
      </w:r>
      <w:r w:rsidR="00574591">
        <w:rPr>
          <w:rFonts w:ascii="Garamond" w:hAnsi="Garamond"/>
          <w:b/>
          <w:spacing w:val="-2"/>
          <w:sz w:val="24"/>
        </w:rPr>
        <w:t>554</w:t>
      </w:r>
      <w:r>
        <w:rPr>
          <w:rFonts w:ascii="Garamond" w:hAnsi="Garamond"/>
          <w:b/>
          <w:spacing w:val="-2"/>
          <w:sz w:val="24"/>
        </w:rPr>
        <w:t>: URBAN ECONOMICS</w:t>
      </w:r>
    </w:p>
    <w:p w:rsidR="00CF4AEA" w:rsidRPr="00CF4AEA" w:rsidRDefault="00B31C72" w:rsidP="00CF4AEA">
      <w:pPr>
        <w:tabs>
          <w:tab w:val="center" w:pos="4680"/>
        </w:tabs>
        <w:suppressAutoHyphens/>
        <w:jc w:val="center"/>
        <w:rPr>
          <w:rFonts w:ascii="Garamond" w:hAnsi="Garamond"/>
          <w:spacing w:val="-2"/>
          <w:sz w:val="22"/>
          <w:szCs w:val="22"/>
        </w:rPr>
      </w:pPr>
      <w:hyperlink r:id="rId8" w:history="1">
        <w:r w:rsidR="00CF4AEA" w:rsidRPr="00CF4AEA">
          <w:rPr>
            <w:rStyle w:val="Hyperlink"/>
            <w:rFonts w:ascii="Garamond" w:hAnsi="Garamond"/>
            <w:spacing w:val="-2"/>
            <w:sz w:val="22"/>
            <w:szCs w:val="22"/>
          </w:rPr>
          <w:t>http://sites.duke.edu/urbaneconomics/</w:t>
        </w:r>
      </w:hyperlink>
      <w:r w:rsidR="00CF4AEA" w:rsidRPr="00CF4AEA">
        <w:rPr>
          <w:rFonts w:ascii="Garamond" w:hAnsi="Garamond"/>
          <w:spacing w:val="-2"/>
          <w:sz w:val="22"/>
          <w:szCs w:val="22"/>
        </w:rPr>
        <w:t xml:space="preserve"> </w:t>
      </w:r>
    </w:p>
    <w:p w:rsidR="00325BA1" w:rsidRDefault="00325BA1">
      <w:pPr>
        <w:tabs>
          <w:tab w:val="left" w:pos="-720"/>
        </w:tabs>
        <w:suppressAutoHyphens/>
        <w:jc w:val="both"/>
        <w:rPr>
          <w:rFonts w:ascii="Garamond" w:hAnsi="Garamond"/>
          <w:b/>
          <w:spacing w:val="-2"/>
        </w:rPr>
      </w:pPr>
    </w:p>
    <w:p w:rsidR="00325BA1" w:rsidRDefault="00325BA1">
      <w:pPr>
        <w:tabs>
          <w:tab w:val="left" w:pos="-720"/>
        </w:tabs>
        <w:suppressAutoHyphens/>
        <w:jc w:val="both"/>
        <w:rPr>
          <w:rFonts w:ascii="Garamond" w:hAnsi="Garamond"/>
          <w:spacing w:val="-2"/>
          <w:sz w:val="22"/>
        </w:rPr>
      </w:pPr>
      <w:r>
        <w:rPr>
          <w:rFonts w:ascii="Garamond" w:hAnsi="Garamond"/>
          <w:spacing w:val="-2"/>
          <w:sz w:val="22"/>
        </w:rPr>
        <w:t>Professor:</w:t>
      </w:r>
      <w:r>
        <w:rPr>
          <w:rFonts w:ascii="Garamond" w:hAnsi="Garamond"/>
          <w:spacing w:val="-2"/>
          <w:sz w:val="22"/>
        </w:rPr>
        <w:tab/>
      </w:r>
      <w:r>
        <w:rPr>
          <w:rFonts w:ascii="Garamond" w:hAnsi="Garamond"/>
          <w:spacing w:val="-2"/>
          <w:sz w:val="22"/>
        </w:rPr>
        <w:tab/>
        <w:t>Charles Becker</w:t>
      </w:r>
      <w:r w:rsidR="00CF4AEA">
        <w:rPr>
          <w:rFonts w:ascii="Garamond" w:hAnsi="Garamond"/>
          <w:spacing w:val="-2"/>
          <w:sz w:val="22"/>
        </w:rPr>
        <w:tab/>
      </w:r>
      <w:r w:rsidR="00CF4AEA">
        <w:rPr>
          <w:rFonts w:ascii="Garamond" w:hAnsi="Garamond"/>
          <w:spacing w:val="-2"/>
          <w:sz w:val="22"/>
        </w:rPr>
        <w:tab/>
      </w:r>
      <w:r w:rsidR="00CF4AEA">
        <w:rPr>
          <w:rFonts w:ascii="Garamond" w:hAnsi="Garamond"/>
          <w:spacing w:val="-2"/>
          <w:sz w:val="22"/>
        </w:rPr>
        <w:tab/>
        <w:t>Office:</w:t>
      </w:r>
      <w:r w:rsidR="00CF4AEA">
        <w:rPr>
          <w:rFonts w:ascii="Garamond" w:hAnsi="Garamond"/>
          <w:spacing w:val="-2"/>
          <w:sz w:val="22"/>
        </w:rPr>
        <w:tab/>
        <w:t>312 Social Sciences</w:t>
      </w:r>
    </w:p>
    <w:p w:rsidR="00325BA1" w:rsidRDefault="00325BA1">
      <w:pPr>
        <w:tabs>
          <w:tab w:val="left" w:pos="-720"/>
        </w:tabs>
        <w:suppressAutoHyphens/>
        <w:jc w:val="both"/>
        <w:rPr>
          <w:rFonts w:ascii="Garamond" w:hAnsi="Garamond"/>
          <w:spacing w:val="-2"/>
        </w:rPr>
      </w:pPr>
      <w:r>
        <w:rPr>
          <w:rFonts w:ascii="Garamond" w:hAnsi="Garamond"/>
          <w:spacing w:val="-2"/>
          <w:sz w:val="22"/>
        </w:rPr>
        <w:t xml:space="preserve">Telephone: </w:t>
      </w:r>
      <w:r>
        <w:rPr>
          <w:rFonts w:ascii="Garamond" w:hAnsi="Garamond"/>
          <w:spacing w:val="-2"/>
          <w:sz w:val="22"/>
        </w:rPr>
        <w:tab/>
      </w:r>
      <w:r>
        <w:rPr>
          <w:rFonts w:ascii="Garamond" w:hAnsi="Garamond"/>
          <w:spacing w:val="-2"/>
          <w:sz w:val="22"/>
        </w:rPr>
        <w:tab/>
        <w:t>919-660-1885</w:t>
      </w:r>
      <w:r w:rsidR="00CF4AEA">
        <w:rPr>
          <w:rFonts w:ascii="Garamond" w:hAnsi="Garamond"/>
          <w:spacing w:val="-2"/>
          <w:sz w:val="22"/>
        </w:rPr>
        <w:tab/>
      </w:r>
      <w:r w:rsidR="00CF4AEA">
        <w:rPr>
          <w:rFonts w:ascii="Garamond" w:hAnsi="Garamond"/>
          <w:spacing w:val="-2"/>
          <w:sz w:val="22"/>
        </w:rPr>
        <w:tab/>
      </w:r>
      <w:r w:rsidR="00CF4AEA">
        <w:rPr>
          <w:rFonts w:ascii="Garamond" w:hAnsi="Garamond"/>
          <w:spacing w:val="-2"/>
          <w:sz w:val="22"/>
        </w:rPr>
        <w:tab/>
        <w:t>E</w:t>
      </w:r>
      <w:r>
        <w:rPr>
          <w:rFonts w:ascii="Garamond" w:hAnsi="Garamond"/>
          <w:spacing w:val="-2"/>
          <w:sz w:val="22"/>
        </w:rPr>
        <w:t>mail:</w:t>
      </w:r>
      <w:r>
        <w:rPr>
          <w:rFonts w:ascii="Garamond" w:hAnsi="Garamond"/>
          <w:spacing w:val="-2"/>
        </w:rPr>
        <w:tab/>
      </w:r>
      <w:hyperlink r:id="rId9" w:history="1">
        <w:r>
          <w:rPr>
            <w:rStyle w:val="Hyperlink"/>
            <w:rFonts w:ascii="Garamond" w:hAnsi="Garamond"/>
          </w:rPr>
          <w:t>cbecker@econ.duke.edu</w:t>
        </w:r>
      </w:hyperlink>
      <w:r>
        <w:rPr>
          <w:rFonts w:ascii="Garamond" w:hAnsi="Garamond"/>
          <w:spacing w:val="-2"/>
        </w:rPr>
        <w:tab/>
        <w:t xml:space="preserve"> </w:t>
      </w:r>
    </w:p>
    <w:p w:rsidR="00A03FD0" w:rsidRPr="00D824E6" w:rsidRDefault="007025F1" w:rsidP="00A03FD0">
      <w:pPr>
        <w:tabs>
          <w:tab w:val="left" w:pos="-720"/>
        </w:tabs>
        <w:suppressAutoHyphens/>
        <w:jc w:val="both"/>
        <w:rPr>
          <w:rFonts w:ascii="Garamond" w:hAnsi="Garamond"/>
          <w:spacing w:val="-2"/>
          <w:szCs w:val="24"/>
        </w:rPr>
      </w:pPr>
      <w:r>
        <w:rPr>
          <w:rFonts w:ascii="Garamond" w:hAnsi="Garamond"/>
          <w:spacing w:val="-2"/>
          <w:sz w:val="22"/>
        </w:rPr>
        <w:t xml:space="preserve">Office Hours: </w:t>
      </w:r>
      <w:r>
        <w:rPr>
          <w:rFonts w:ascii="Garamond" w:hAnsi="Garamond"/>
          <w:spacing w:val="-2"/>
          <w:sz w:val="22"/>
        </w:rPr>
        <w:tab/>
      </w:r>
      <w:r>
        <w:rPr>
          <w:rFonts w:ascii="Garamond" w:hAnsi="Garamond"/>
          <w:spacing w:val="-2"/>
          <w:sz w:val="22"/>
        </w:rPr>
        <w:tab/>
      </w:r>
      <w:r w:rsidR="00574591">
        <w:rPr>
          <w:rFonts w:ascii="Garamond" w:hAnsi="Garamond"/>
          <w:spacing w:val="-2"/>
          <w:szCs w:val="24"/>
        </w:rPr>
        <w:t>Monday &amp; Wednesday</w:t>
      </w:r>
      <w:r w:rsidR="00574591">
        <w:rPr>
          <w:rFonts w:ascii="Garamond" w:hAnsi="Garamond"/>
          <w:spacing w:val="-2"/>
          <w:szCs w:val="24"/>
        </w:rPr>
        <w:tab/>
        <w:t>3:30 – 4:30 pm</w:t>
      </w:r>
    </w:p>
    <w:p w:rsidR="007025F1" w:rsidRPr="00CF4AEA" w:rsidRDefault="007025F1" w:rsidP="007025F1">
      <w:pPr>
        <w:tabs>
          <w:tab w:val="left" w:pos="-720"/>
        </w:tabs>
        <w:suppressAutoHyphens/>
        <w:jc w:val="both"/>
        <w:rPr>
          <w:rFonts w:ascii="Garamond" w:hAnsi="Garamond"/>
          <w:spacing w:val="-2"/>
          <w:sz w:val="22"/>
          <w:szCs w:val="22"/>
        </w:rPr>
      </w:pPr>
      <w:r w:rsidRPr="00CF4AEA">
        <w:rPr>
          <w:rFonts w:ascii="Garamond" w:hAnsi="Garamond"/>
          <w:spacing w:val="-2"/>
          <w:sz w:val="22"/>
          <w:szCs w:val="22"/>
        </w:rPr>
        <w:t>Class:</w:t>
      </w:r>
      <w:r w:rsidRPr="00CF4AEA">
        <w:rPr>
          <w:rFonts w:ascii="Garamond" w:hAnsi="Garamond"/>
          <w:spacing w:val="-2"/>
          <w:sz w:val="22"/>
          <w:szCs w:val="22"/>
        </w:rPr>
        <w:tab/>
      </w:r>
      <w:r w:rsidRPr="00CF4AEA">
        <w:rPr>
          <w:rFonts w:ascii="Garamond" w:hAnsi="Garamond"/>
          <w:spacing w:val="-2"/>
          <w:sz w:val="22"/>
          <w:szCs w:val="22"/>
        </w:rPr>
        <w:tab/>
      </w:r>
      <w:r w:rsidRPr="00CF4AEA">
        <w:rPr>
          <w:rFonts w:ascii="Garamond" w:hAnsi="Garamond"/>
          <w:spacing w:val="-2"/>
          <w:sz w:val="22"/>
          <w:szCs w:val="22"/>
        </w:rPr>
        <w:tab/>
      </w:r>
      <w:r w:rsidR="00574591">
        <w:rPr>
          <w:rFonts w:ascii="Garamond" w:hAnsi="Garamond"/>
          <w:spacing w:val="-2"/>
          <w:sz w:val="22"/>
          <w:szCs w:val="22"/>
        </w:rPr>
        <w:t>Mon</w:t>
      </w:r>
      <w:r w:rsidR="00B533E3" w:rsidRPr="00CF4AEA">
        <w:rPr>
          <w:rFonts w:ascii="Garamond" w:hAnsi="Garamond"/>
          <w:spacing w:val="-2"/>
          <w:sz w:val="22"/>
          <w:szCs w:val="22"/>
        </w:rPr>
        <w:t>day</w:t>
      </w:r>
      <w:r w:rsidR="00A03FD0" w:rsidRPr="00CF4AEA">
        <w:rPr>
          <w:rFonts w:ascii="Garamond" w:hAnsi="Garamond"/>
          <w:spacing w:val="-2"/>
          <w:sz w:val="22"/>
          <w:szCs w:val="22"/>
        </w:rPr>
        <w:t xml:space="preserve">s </w:t>
      </w:r>
      <w:r w:rsidR="00574591">
        <w:rPr>
          <w:rFonts w:ascii="Garamond" w:hAnsi="Garamond"/>
          <w:spacing w:val="-2"/>
          <w:sz w:val="22"/>
          <w:szCs w:val="22"/>
        </w:rPr>
        <w:t>6</w:t>
      </w:r>
      <w:r w:rsidR="00A03FD0" w:rsidRPr="00CF4AEA">
        <w:rPr>
          <w:rFonts w:ascii="Garamond" w:hAnsi="Garamond"/>
          <w:spacing w:val="-2"/>
          <w:sz w:val="22"/>
          <w:szCs w:val="22"/>
        </w:rPr>
        <w:t>:15</w:t>
      </w:r>
      <w:r w:rsidRPr="00CF4AEA">
        <w:rPr>
          <w:rFonts w:ascii="Garamond" w:hAnsi="Garamond"/>
          <w:spacing w:val="-2"/>
          <w:sz w:val="22"/>
          <w:szCs w:val="22"/>
        </w:rPr>
        <w:t xml:space="preserve">– </w:t>
      </w:r>
      <w:r w:rsidR="00574591">
        <w:rPr>
          <w:rFonts w:ascii="Garamond" w:hAnsi="Garamond"/>
          <w:spacing w:val="-2"/>
          <w:sz w:val="22"/>
          <w:szCs w:val="22"/>
        </w:rPr>
        <w:t>8:45</w:t>
      </w:r>
      <w:r w:rsidRPr="00CF4AEA">
        <w:rPr>
          <w:rFonts w:ascii="Garamond" w:hAnsi="Garamond"/>
          <w:spacing w:val="-2"/>
          <w:sz w:val="22"/>
          <w:szCs w:val="22"/>
        </w:rPr>
        <w:t xml:space="preserve"> PM</w:t>
      </w:r>
      <w:r w:rsidR="00CE2EC8" w:rsidRPr="00CF4AEA">
        <w:rPr>
          <w:rFonts w:ascii="Garamond" w:hAnsi="Garamond"/>
          <w:spacing w:val="-2"/>
          <w:sz w:val="22"/>
          <w:szCs w:val="22"/>
        </w:rPr>
        <w:tab/>
        <w:t>Social Sciences 111</w:t>
      </w:r>
    </w:p>
    <w:p w:rsidR="00574591" w:rsidRDefault="007025F1" w:rsidP="007025F1">
      <w:pPr>
        <w:tabs>
          <w:tab w:val="left" w:pos="-720"/>
        </w:tabs>
        <w:suppressAutoHyphens/>
        <w:jc w:val="both"/>
        <w:rPr>
          <w:rFonts w:ascii="Garamond" w:hAnsi="Garamond"/>
          <w:spacing w:val="-2"/>
          <w:sz w:val="22"/>
        </w:rPr>
      </w:pPr>
      <w:r>
        <w:rPr>
          <w:rFonts w:ascii="Garamond" w:hAnsi="Garamond"/>
          <w:spacing w:val="-2"/>
          <w:sz w:val="22"/>
        </w:rPr>
        <w:t>Teaching Assistant:</w:t>
      </w:r>
      <w:r>
        <w:rPr>
          <w:rFonts w:ascii="Garamond" w:hAnsi="Garamond"/>
          <w:spacing w:val="-2"/>
          <w:sz w:val="22"/>
        </w:rPr>
        <w:tab/>
      </w:r>
      <w:r w:rsidR="00574591" w:rsidRPr="00574591">
        <w:rPr>
          <w:rFonts w:ascii="Garamond" w:hAnsi="Garamond"/>
          <w:spacing w:val="-2"/>
          <w:sz w:val="22"/>
        </w:rPr>
        <w:t xml:space="preserve">Tatiana Zaytseva </w:t>
      </w:r>
      <w:hyperlink r:id="rId10" w:history="1">
        <w:r w:rsidR="00574591" w:rsidRPr="008A3BAD">
          <w:rPr>
            <w:rStyle w:val="Hyperlink"/>
            <w:rFonts w:ascii="Garamond" w:hAnsi="Garamond"/>
            <w:spacing w:val="-2"/>
            <w:sz w:val="22"/>
          </w:rPr>
          <w:t>tatiana.zaytseva@duke.edu</w:t>
        </w:r>
      </w:hyperlink>
    </w:p>
    <w:p w:rsidR="00A03FD0" w:rsidRDefault="00A03FD0" w:rsidP="007025F1">
      <w:pPr>
        <w:tabs>
          <w:tab w:val="left" w:pos="-720"/>
        </w:tabs>
        <w:suppressAutoHyphens/>
        <w:jc w:val="both"/>
        <w:rPr>
          <w:rFonts w:ascii="Garamond" w:hAnsi="Garamond"/>
          <w:spacing w:val="-2"/>
          <w:sz w:val="22"/>
        </w:rPr>
      </w:pPr>
      <w:r>
        <w:rPr>
          <w:rFonts w:ascii="Garamond" w:hAnsi="Garamond"/>
          <w:spacing w:val="-2"/>
          <w:sz w:val="22"/>
        </w:rPr>
        <w:t>Blog Tsarina</w:t>
      </w:r>
      <w:r w:rsidR="007D577A">
        <w:rPr>
          <w:rFonts w:ascii="Garamond" w:hAnsi="Garamond"/>
          <w:spacing w:val="-2"/>
          <w:sz w:val="22"/>
        </w:rPr>
        <w:t>:</w:t>
      </w:r>
      <w:r>
        <w:rPr>
          <w:rFonts w:ascii="Garamond" w:hAnsi="Garamond"/>
          <w:spacing w:val="-2"/>
          <w:sz w:val="22"/>
        </w:rPr>
        <w:tab/>
      </w:r>
      <w:r>
        <w:rPr>
          <w:rFonts w:ascii="Garamond" w:hAnsi="Garamond"/>
          <w:spacing w:val="-2"/>
          <w:sz w:val="22"/>
        </w:rPr>
        <w:tab/>
      </w:r>
      <w:r w:rsidR="00574591">
        <w:rPr>
          <w:rFonts w:ascii="Garamond" w:hAnsi="Garamond"/>
          <w:spacing w:val="-2"/>
          <w:sz w:val="22"/>
        </w:rPr>
        <w:t xml:space="preserve">Maria Droganova </w:t>
      </w:r>
      <w:hyperlink r:id="rId11" w:history="1">
        <w:r w:rsidR="00574591" w:rsidRPr="008A3BAD">
          <w:rPr>
            <w:rStyle w:val="Hyperlink"/>
            <w:rFonts w:ascii="Garamond" w:hAnsi="Garamond"/>
            <w:spacing w:val="-2"/>
            <w:sz w:val="22"/>
          </w:rPr>
          <w:t>maria.droganova@duke.edu</w:t>
        </w:r>
      </w:hyperlink>
      <w:r w:rsidR="00574591">
        <w:rPr>
          <w:rFonts w:ascii="Garamond" w:hAnsi="Garamond"/>
          <w:spacing w:val="-2"/>
          <w:sz w:val="22"/>
        </w:rPr>
        <w:t xml:space="preserve"> </w:t>
      </w:r>
    </w:p>
    <w:p w:rsidR="007D577A" w:rsidRDefault="007D577A" w:rsidP="007025F1">
      <w:pPr>
        <w:tabs>
          <w:tab w:val="left" w:pos="-720"/>
        </w:tabs>
        <w:suppressAutoHyphens/>
        <w:jc w:val="both"/>
        <w:rPr>
          <w:rFonts w:ascii="Garamond" w:hAnsi="Garamond"/>
          <w:spacing w:val="-2"/>
          <w:sz w:val="22"/>
        </w:rPr>
      </w:pPr>
      <w:r>
        <w:rPr>
          <w:rFonts w:ascii="Garamond" w:hAnsi="Garamond"/>
          <w:spacing w:val="-2"/>
          <w:sz w:val="22"/>
        </w:rPr>
        <w:t>Trailer park guru:</w:t>
      </w:r>
      <w:r>
        <w:rPr>
          <w:rFonts w:ascii="Garamond" w:hAnsi="Garamond"/>
          <w:spacing w:val="-2"/>
          <w:sz w:val="22"/>
        </w:rPr>
        <w:tab/>
        <w:t xml:space="preserve">Reed Few </w:t>
      </w:r>
      <w:hyperlink r:id="rId12" w:history="1">
        <w:r w:rsidRPr="008A3BAD">
          <w:rPr>
            <w:rStyle w:val="Hyperlink"/>
            <w:rFonts w:ascii="Garamond" w:hAnsi="Garamond"/>
            <w:spacing w:val="-2"/>
            <w:sz w:val="22"/>
          </w:rPr>
          <w:t>reed.few@duke.edu</w:t>
        </w:r>
      </w:hyperlink>
      <w:r>
        <w:rPr>
          <w:rFonts w:ascii="Garamond" w:hAnsi="Garamond"/>
          <w:spacing w:val="-2"/>
          <w:sz w:val="22"/>
        </w:rPr>
        <w:t xml:space="preserve"> </w:t>
      </w:r>
    </w:p>
    <w:p w:rsidR="00A03FD0" w:rsidRPr="007025F1" w:rsidRDefault="00A03FD0" w:rsidP="007025F1">
      <w:pPr>
        <w:tabs>
          <w:tab w:val="left" w:pos="-720"/>
        </w:tabs>
        <w:suppressAutoHyphens/>
        <w:jc w:val="both"/>
        <w:rPr>
          <w:rFonts w:ascii="Garamond" w:hAnsi="Garamond"/>
          <w:spacing w:val="-2"/>
          <w:sz w:val="22"/>
        </w:rPr>
      </w:pPr>
    </w:p>
    <w:p w:rsidR="00325BA1" w:rsidRDefault="00325BA1" w:rsidP="007025F1">
      <w:pPr>
        <w:tabs>
          <w:tab w:val="left" w:pos="-720"/>
        </w:tabs>
        <w:suppressAutoHyphens/>
        <w:jc w:val="both"/>
        <w:rPr>
          <w:rFonts w:ascii="Garamond" w:hAnsi="Garamond"/>
          <w:spacing w:val="-2"/>
          <w:sz w:val="22"/>
        </w:rPr>
      </w:pPr>
      <w:r>
        <w:rPr>
          <w:rFonts w:ascii="Garamond" w:hAnsi="Garamond"/>
          <w:spacing w:val="-2"/>
          <w:sz w:val="22"/>
        </w:rPr>
        <w:tab/>
      </w:r>
      <w:r>
        <w:rPr>
          <w:rFonts w:ascii="Garamond" w:hAnsi="Garamond"/>
          <w:spacing w:val="-2"/>
          <w:sz w:val="22"/>
        </w:rPr>
        <w:tab/>
      </w:r>
    </w:p>
    <w:p w:rsidR="00325BA1" w:rsidRDefault="00325BA1">
      <w:pPr>
        <w:numPr>
          <w:ilvl w:val="0"/>
          <w:numId w:val="2"/>
        </w:numPr>
        <w:tabs>
          <w:tab w:val="left" w:pos="-720"/>
        </w:tabs>
        <w:suppressAutoHyphens/>
        <w:jc w:val="both"/>
        <w:rPr>
          <w:rFonts w:ascii="Garamond" w:hAnsi="Garamond"/>
          <w:spacing w:val="-2"/>
          <w:sz w:val="22"/>
        </w:rPr>
      </w:pPr>
      <w:r>
        <w:rPr>
          <w:rFonts w:ascii="Garamond" w:hAnsi="Garamond"/>
          <w:b/>
          <w:color w:val="0000FF"/>
          <w:spacing w:val="-2"/>
          <w:sz w:val="22"/>
          <w:u w:val="single"/>
        </w:rPr>
        <w:t>Course description</w:t>
      </w:r>
      <w:r>
        <w:rPr>
          <w:rFonts w:ascii="Garamond" w:hAnsi="Garamond"/>
          <w:spacing w:val="-2"/>
          <w:sz w:val="22"/>
        </w:rPr>
        <w:t xml:space="preserve">.  </w:t>
      </w:r>
      <w:r>
        <w:rPr>
          <w:rFonts w:ascii="Garamond" w:hAnsi="Garamond"/>
          <w:sz w:val="22"/>
        </w:rPr>
        <w:t xml:space="preserve">This course will analyze issues of spatial economics, including why cities are formed, patterns of residential and business location, </w:t>
      </w:r>
      <w:r w:rsidR="00EC73A3">
        <w:rPr>
          <w:rFonts w:ascii="Garamond" w:hAnsi="Garamond"/>
          <w:sz w:val="22"/>
        </w:rPr>
        <w:t>models</w:t>
      </w:r>
      <w:r>
        <w:rPr>
          <w:rFonts w:ascii="Garamond" w:hAnsi="Garamond"/>
          <w:sz w:val="22"/>
        </w:rPr>
        <w:t xml:space="preserve"> of housing market segregation, business location, and urban population "explosions" in developing countries. The course begins with an overview of the monocentric city model, explaining patterns of population density, commuting, and housing values</w:t>
      </w:r>
      <w:r w:rsidR="00EC73A3">
        <w:rPr>
          <w:rFonts w:ascii="Garamond" w:hAnsi="Garamond"/>
          <w:sz w:val="22"/>
        </w:rPr>
        <w:t xml:space="preserve">. </w:t>
      </w:r>
      <w:r w:rsidR="00CE2EC8">
        <w:rPr>
          <w:rFonts w:ascii="Garamond" w:hAnsi="Garamond"/>
          <w:sz w:val="22"/>
        </w:rPr>
        <w:t>T</w:t>
      </w:r>
      <w:r w:rsidR="00EC73A3" w:rsidRPr="00055E9C">
        <w:rPr>
          <w:rFonts w:ascii="Garamond" w:hAnsi="Garamond"/>
          <w:sz w:val="22"/>
        </w:rPr>
        <w:t xml:space="preserve">his course will </w:t>
      </w:r>
      <w:r w:rsidR="00055E9C" w:rsidRPr="00055E9C">
        <w:rPr>
          <w:rFonts w:ascii="Garamond" w:hAnsi="Garamond"/>
          <w:sz w:val="22"/>
        </w:rPr>
        <w:t>emphasize</w:t>
      </w:r>
      <w:r w:rsidR="00EC73A3" w:rsidRPr="00EC73A3">
        <w:rPr>
          <w:rFonts w:ascii="Garamond" w:hAnsi="Garamond"/>
          <w:b/>
          <w:sz w:val="22"/>
        </w:rPr>
        <w:t xml:space="preserve"> real estate and financial aspects of the housing market</w:t>
      </w:r>
      <w:r>
        <w:rPr>
          <w:rFonts w:ascii="Garamond" w:hAnsi="Garamond"/>
          <w:sz w:val="22"/>
        </w:rPr>
        <w:t xml:space="preserve">. A </w:t>
      </w:r>
      <w:r w:rsidR="00055E9C">
        <w:rPr>
          <w:rFonts w:ascii="Garamond" w:hAnsi="Garamond"/>
          <w:sz w:val="22"/>
        </w:rPr>
        <w:t xml:space="preserve">second </w:t>
      </w:r>
      <w:r>
        <w:rPr>
          <w:rFonts w:ascii="Garamond" w:hAnsi="Garamond"/>
          <w:sz w:val="22"/>
        </w:rPr>
        <w:t xml:space="preserve">major theme of this course will be the </w:t>
      </w:r>
      <w:r w:rsidRPr="00EC73A3">
        <w:rPr>
          <w:rFonts w:ascii="Garamond" w:hAnsi="Garamond"/>
          <w:b/>
          <w:sz w:val="22"/>
        </w:rPr>
        <w:t>economy of Durham</w:t>
      </w:r>
      <w:r>
        <w:rPr>
          <w:rFonts w:ascii="Garamond" w:hAnsi="Garamond"/>
          <w:sz w:val="22"/>
        </w:rPr>
        <w:t>, and the underlying residential and commercial patterns.</w:t>
      </w:r>
      <w:r w:rsidR="007D577A">
        <w:rPr>
          <w:rFonts w:ascii="Garamond" w:hAnsi="Garamond"/>
          <w:sz w:val="22"/>
        </w:rPr>
        <w:t xml:space="preserve"> My current research interests center on the </w:t>
      </w:r>
      <w:r w:rsidR="007D577A">
        <w:rPr>
          <w:rFonts w:ascii="Garamond" w:hAnsi="Garamond"/>
          <w:b/>
          <w:sz w:val="22"/>
        </w:rPr>
        <w:t>economics of trailer parks</w:t>
      </w:r>
      <w:r w:rsidR="007D577A">
        <w:rPr>
          <w:rFonts w:ascii="Garamond" w:hAnsi="Garamond"/>
          <w:sz w:val="22"/>
        </w:rPr>
        <w:t xml:space="preserve"> and </w:t>
      </w:r>
      <w:r w:rsidR="007D577A">
        <w:rPr>
          <w:rFonts w:ascii="Garamond" w:hAnsi="Garamond"/>
          <w:b/>
          <w:sz w:val="22"/>
        </w:rPr>
        <w:t>real estate and suburbanization in transition economies</w:t>
      </w:r>
      <w:r w:rsidR="007D577A">
        <w:rPr>
          <w:rFonts w:ascii="Garamond" w:hAnsi="Garamond"/>
          <w:sz w:val="22"/>
        </w:rPr>
        <w:t>, so you’ll learn more about those topics than in a conventional course.</w:t>
      </w:r>
    </w:p>
    <w:p w:rsidR="00325BA1" w:rsidRDefault="00325BA1">
      <w:pPr>
        <w:tabs>
          <w:tab w:val="left" w:pos="-720"/>
        </w:tabs>
        <w:suppressAutoHyphens/>
        <w:jc w:val="both"/>
        <w:rPr>
          <w:rFonts w:ascii="Garamond" w:hAnsi="Garamond"/>
          <w:spacing w:val="-2"/>
          <w:sz w:val="22"/>
        </w:rPr>
      </w:pPr>
    </w:p>
    <w:p w:rsidR="00325BA1" w:rsidRDefault="00325BA1">
      <w:pPr>
        <w:numPr>
          <w:ilvl w:val="0"/>
          <w:numId w:val="2"/>
        </w:numPr>
        <w:tabs>
          <w:tab w:val="left" w:pos="-720"/>
        </w:tabs>
        <w:suppressAutoHyphens/>
        <w:jc w:val="both"/>
        <w:rPr>
          <w:rFonts w:ascii="Garamond" w:hAnsi="Garamond"/>
          <w:spacing w:val="-2"/>
          <w:sz w:val="22"/>
        </w:rPr>
      </w:pPr>
      <w:r>
        <w:rPr>
          <w:rFonts w:ascii="Garamond" w:hAnsi="Garamond"/>
          <w:b/>
          <w:color w:val="0000FF"/>
          <w:spacing w:val="-2"/>
          <w:sz w:val="22"/>
          <w:u w:val="single"/>
        </w:rPr>
        <w:t>Prerequisites</w:t>
      </w:r>
      <w:r w:rsidR="00692AC5">
        <w:rPr>
          <w:rFonts w:ascii="Garamond" w:hAnsi="Garamond"/>
          <w:spacing w:val="-2"/>
          <w:sz w:val="22"/>
        </w:rPr>
        <w:t>:</w:t>
      </w:r>
      <w:r>
        <w:rPr>
          <w:rFonts w:ascii="Garamond" w:hAnsi="Garamond"/>
          <w:spacing w:val="-2"/>
          <w:sz w:val="22"/>
        </w:rPr>
        <w:t xml:space="preserve"> </w:t>
      </w:r>
      <w:r w:rsidR="00692AC5">
        <w:rPr>
          <w:rFonts w:ascii="Garamond" w:hAnsi="Garamond"/>
          <w:spacing w:val="-2"/>
          <w:sz w:val="22"/>
        </w:rPr>
        <w:tab/>
      </w:r>
      <w:r>
        <w:rPr>
          <w:rFonts w:ascii="Garamond" w:hAnsi="Garamond"/>
          <w:spacing w:val="-2"/>
          <w:sz w:val="22"/>
        </w:rPr>
        <w:t xml:space="preserve">Econ </w:t>
      </w:r>
      <w:r w:rsidR="007D577A">
        <w:rPr>
          <w:rFonts w:ascii="Garamond" w:hAnsi="Garamond"/>
          <w:spacing w:val="-2"/>
          <w:sz w:val="22"/>
        </w:rPr>
        <w:t>201</w:t>
      </w:r>
      <w:r>
        <w:rPr>
          <w:rFonts w:ascii="Garamond" w:hAnsi="Garamond"/>
          <w:spacing w:val="-2"/>
          <w:sz w:val="22"/>
        </w:rPr>
        <w:t xml:space="preserve">. Introductory econometrics (Econ </w:t>
      </w:r>
      <w:r w:rsidR="007D577A">
        <w:rPr>
          <w:rFonts w:ascii="Garamond" w:hAnsi="Garamond"/>
          <w:spacing w:val="-2"/>
          <w:sz w:val="22"/>
        </w:rPr>
        <w:t>208</w:t>
      </w:r>
      <w:r>
        <w:rPr>
          <w:rFonts w:ascii="Garamond" w:hAnsi="Garamond"/>
          <w:spacing w:val="-2"/>
          <w:sz w:val="22"/>
        </w:rPr>
        <w:t xml:space="preserve">) will be extremely useful. Working knowledge of </w:t>
      </w:r>
      <w:r w:rsidR="008B0C90">
        <w:rPr>
          <w:rFonts w:ascii="Garamond" w:hAnsi="Garamond"/>
          <w:spacing w:val="-2"/>
          <w:sz w:val="22"/>
        </w:rPr>
        <w:t>differential and integral</w:t>
      </w:r>
      <w:r>
        <w:rPr>
          <w:rFonts w:ascii="Garamond" w:hAnsi="Garamond"/>
          <w:spacing w:val="-2"/>
          <w:sz w:val="22"/>
        </w:rPr>
        <w:t xml:space="preserve"> calculus, econometrics, and Excel is necessary.</w:t>
      </w:r>
    </w:p>
    <w:p w:rsidR="00325BA1" w:rsidRDefault="00325BA1">
      <w:pPr>
        <w:tabs>
          <w:tab w:val="left" w:pos="-720"/>
        </w:tabs>
        <w:suppressAutoHyphens/>
        <w:jc w:val="both"/>
        <w:rPr>
          <w:rFonts w:ascii="Garamond" w:hAnsi="Garamond"/>
          <w:spacing w:val="-2"/>
          <w:sz w:val="22"/>
        </w:rPr>
      </w:pPr>
    </w:p>
    <w:p w:rsidR="00325BA1" w:rsidRDefault="00325BA1">
      <w:pPr>
        <w:numPr>
          <w:ilvl w:val="0"/>
          <w:numId w:val="2"/>
        </w:numPr>
        <w:tabs>
          <w:tab w:val="left" w:pos="-720"/>
        </w:tabs>
        <w:suppressAutoHyphens/>
        <w:jc w:val="both"/>
        <w:rPr>
          <w:rFonts w:ascii="Garamond" w:hAnsi="Garamond"/>
          <w:spacing w:val="-2"/>
          <w:sz w:val="22"/>
        </w:rPr>
      </w:pPr>
      <w:r>
        <w:rPr>
          <w:rFonts w:ascii="Garamond" w:hAnsi="Garamond"/>
          <w:b/>
          <w:color w:val="0000FF"/>
          <w:spacing w:val="-2"/>
          <w:sz w:val="22"/>
          <w:u w:val="single"/>
        </w:rPr>
        <w:t>Texts</w:t>
      </w:r>
      <w:r>
        <w:rPr>
          <w:rFonts w:ascii="Garamond" w:hAnsi="Garamond"/>
          <w:b/>
          <w:color w:val="0000FF"/>
          <w:spacing w:val="-2"/>
          <w:sz w:val="22"/>
        </w:rPr>
        <w:t>.</w:t>
      </w:r>
      <w:r>
        <w:rPr>
          <w:rFonts w:ascii="Garamond" w:hAnsi="Garamond"/>
          <w:spacing w:val="-2"/>
          <w:sz w:val="22"/>
        </w:rPr>
        <w:t xml:space="preserve"> </w:t>
      </w:r>
      <w:r>
        <w:rPr>
          <w:rFonts w:ascii="Garamond" w:hAnsi="Garamond"/>
          <w:spacing w:val="-2"/>
          <w:sz w:val="22"/>
        </w:rPr>
        <w:tab/>
        <w:t xml:space="preserve">There is one required text. My </w:t>
      </w:r>
      <w:r w:rsidR="00E60895">
        <w:rPr>
          <w:rFonts w:ascii="Garamond" w:hAnsi="Garamond"/>
          <w:spacing w:val="-2"/>
          <w:sz w:val="22"/>
        </w:rPr>
        <w:t xml:space="preserve">(voluminous) </w:t>
      </w:r>
      <w:r>
        <w:rPr>
          <w:rFonts w:ascii="Garamond" w:hAnsi="Garamond"/>
          <w:spacing w:val="-2"/>
          <w:sz w:val="22"/>
        </w:rPr>
        <w:t xml:space="preserve">class notes will be posted on </w:t>
      </w:r>
      <w:r w:rsidR="00E60895">
        <w:rPr>
          <w:rFonts w:ascii="Garamond" w:hAnsi="Garamond"/>
          <w:spacing w:val="-2"/>
          <w:sz w:val="22"/>
        </w:rPr>
        <w:t>Sakai</w:t>
      </w:r>
      <w:r>
        <w:rPr>
          <w:rFonts w:ascii="Garamond" w:hAnsi="Garamond"/>
          <w:spacing w:val="-2"/>
          <w:sz w:val="22"/>
        </w:rPr>
        <w:t xml:space="preserve">. These are intended to be supplemental, and are neither a perfect substitute for class </w:t>
      </w:r>
      <w:r w:rsidR="00696850">
        <w:rPr>
          <w:rFonts w:ascii="Garamond" w:hAnsi="Garamond"/>
          <w:spacing w:val="-2"/>
          <w:sz w:val="22"/>
        </w:rPr>
        <w:t>n</w:t>
      </w:r>
      <w:r>
        <w:rPr>
          <w:rFonts w:ascii="Garamond" w:hAnsi="Garamond"/>
          <w:spacing w:val="-2"/>
          <w:sz w:val="22"/>
        </w:rPr>
        <w:t>or the readings.</w:t>
      </w:r>
    </w:p>
    <w:p w:rsidR="00325BA1" w:rsidRDefault="00325BA1">
      <w:pPr>
        <w:tabs>
          <w:tab w:val="left" w:pos="-720"/>
        </w:tabs>
        <w:suppressAutoHyphens/>
        <w:jc w:val="both"/>
        <w:rPr>
          <w:rFonts w:ascii="Garamond" w:hAnsi="Garamond"/>
          <w:spacing w:val="-2"/>
          <w:sz w:val="22"/>
        </w:rPr>
      </w:pPr>
    </w:p>
    <w:p w:rsidR="00325BA1" w:rsidRPr="00E60895" w:rsidRDefault="008B0C90" w:rsidP="00696850">
      <w:pPr>
        <w:numPr>
          <w:ilvl w:val="0"/>
          <w:numId w:val="49"/>
        </w:numPr>
        <w:tabs>
          <w:tab w:val="left" w:pos="-720"/>
        </w:tabs>
        <w:suppressAutoHyphens/>
        <w:jc w:val="both"/>
        <w:rPr>
          <w:rFonts w:ascii="Garamond" w:hAnsi="Garamond"/>
          <w:spacing w:val="-2"/>
          <w:sz w:val="22"/>
          <w:szCs w:val="22"/>
        </w:rPr>
      </w:pPr>
      <w:r>
        <w:rPr>
          <w:rFonts w:ascii="Garamond" w:hAnsi="Garamond"/>
          <w:spacing w:val="-2"/>
          <w:sz w:val="22"/>
        </w:rPr>
        <w:t>John F. McDonald and Daniel P. McMillen</w:t>
      </w:r>
      <w:r w:rsidR="00696850">
        <w:rPr>
          <w:rFonts w:ascii="Garamond" w:hAnsi="Garamond"/>
          <w:spacing w:val="-2"/>
          <w:sz w:val="22"/>
        </w:rPr>
        <w:t>. 2010</w:t>
      </w:r>
      <w:r w:rsidR="00325BA1">
        <w:rPr>
          <w:rFonts w:ascii="Garamond" w:hAnsi="Garamond"/>
          <w:spacing w:val="-2"/>
          <w:sz w:val="22"/>
        </w:rPr>
        <w:t xml:space="preserve">. </w:t>
      </w:r>
      <w:r w:rsidR="00325BA1">
        <w:rPr>
          <w:rFonts w:ascii="Garamond" w:hAnsi="Garamond"/>
          <w:i/>
          <w:iCs/>
          <w:spacing w:val="-2"/>
          <w:sz w:val="22"/>
        </w:rPr>
        <w:t>Urban Economics</w:t>
      </w:r>
      <w:r>
        <w:rPr>
          <w:rFonts w:ascii="Garamond" w:hAnsi="Garamond"/>
          <w:i/>
          <w:iCs/>
          <w:spacing w:val="-2"/>
          <w:sz w:val="22"/>
        </w:rPr>
        <w:t xml:space="preserve"> &amp; Real Estate</w:t>
      </w:r>
      <w:r w:rsidR="00696850">
        <w:rPr>
          <w:rFonts w:ascii="Garamond" w:hAnsi="Garamond"/>
          <w:i/>
          <w:iCs/>
          <w:spacing w:val="-2"/>
          <w:sz w:val="22"/>
        </w:rPr>
        <w:t xml:space="preserve">. </w:t>
      </w:r>
      <w:r w:rsidR="00696850" w:rsidRPr="00696850">
        <w:rPr>
          <w:rFonts w:ascii="Garamond" w:hAnsi="Garamond"/>
          <w:iCs/>
          <w:spacing w:val="-2"/>
          <w:sz w:val="22"/>
        </w:rPr>
        <w:t>Ed. 2</w:t>
      </w:r>
      <w:r w:rsidR="00325BA1">
        <w:rPr>
          <w:rFonts w:ascii="Garamond" w:hAnsi="Garamond"/>
          <w:spacing w:val="-2"/>
          <w:sz w:val="22"/>
        </w:rPr>
        <w:t>.</w:t>
      </w:r>
      <w:r>
        <w:rPr>
          <w:rFonts w:ascii="Garamond" w:hAnsi="Garamond"/>
          <w:spacing w:val="-2"/>
          <w:sz w:val="22"/>
        </w:rPr>
        <w:t xml:space="preserve"> Malden, MA</w:t>
      </w:r>
      <w:r w:rsidR="00325BA1">
        <w:rPr>
          <w:rFonts w:ascii="Garamond" w:hAnsi="Garamond"/>
          <w:spacing w:val="-2"/>
          <w:sz w:val="22"/>
        </w:rPr>
        <w:t xml:space="preserve">: </w:t>
      </w:r>
      <w:r>
        <w:rPr>
          <w:rFonts w:ascii="Garamond" w:hAnsi="Garamond"/>
          <w:spacing w:val="-2"/>
          <w:sz w:val="22"/>
        </w:rPr>
        <w:t>Blackwell</w:t>
      </w:r>
      <w:r w:rsidR="00325BA1">
        <w:rPr>
          <w:rFonts w:ascii="Garamond" w:hAnsi="Garamond"/>
          <w:spacing w:val="-2"/>
          <w:sz w:val="22"/>
        </w:rPr>
        <w:t>. (required)</w:t>
      </w:r>
    </w:p>
    <w:p w:rsidR="00E60895" w:rsidRDefault="00E60895" w:rsidP="00E60895">
      <w:pPr>
        <w:tabs>
          <w:tab w:val="left" w:pos="-720"/>
        </w:tabs>
        <w:suppressAutoHyphens/>
        <w:ind w:left="720"/>
        <w:jc w:val="both"/>
        <w:rPr>
          <w:rFonts w:ascii="Garamond" w:hAnsi="Garamond"/>
          <w:spacing w:val="-2"/>
          <w:sz w:val="22"/>
          <w:szCs w:val="22"/>
        </w:rPr>
      </w:pPr>
    </w:p>
    <w:p w:rsidR="00325BA1" w:rsidRDefault="00E60895">
      <w:pPr>
        <w:tabs>
          <w:tab w:val="left" w:pos="-720"/>
        </w:tabs>
        <w:suppressAutoHyphens/>
        <w:ind w:left="720"/>
        <w:jc w:val="both"/>
        <w:rPr>
          <w:rFonts w:ascii="Garamond" w:hAnsi="Garamond"/>
          <w:spacing w:val="-2"/>
          <w:sz w:val="22"/>
        </w:rPr>
      </w:pPr>
      <w:r>
        <w:rPr>
          <w:rFonts w:ascii="Garamond" w:hAnsi="Garamond"/>
          <w:spacing w:val="-2"/>
          <w:sz w:val="22"/>
        </w:rPr>
        <w:t>I also expect you to buy and read on your own:</w:t>
      </w:r>
    </w:p>
    <w:p w:rsidR="00E60895" w:rsidRPr="00E60895" w:rsidRDefault="00E60895" w:rsidP="00E60895">
      <w:pPr>
        <w:pStyle w:val="ListParagraph"/>
        <w:numPr>
          <w:ilvl w:val="0"/>
          <w:numId w:val="49"/>
        </w:numPr>
        <w:tabs>
          <w:tab w:val="left" w:pos="-720"/>
        </w:tabs>
        <w:suppressAutoHyphens/>
        <w:jc w:val="both"/>
        <w:rPr>
          <w:rFonts w:ascii="Garamond" w:hAnsi="Garamond"/>
          <w:spacing w:val="-2"/>
          <w:sz w:val="22"/>
        </w:rPr>
      </w:pPr>
      <w:r>
        <w:rPr>
          <w:rFonts w:ascii="Garamond" w:hAnsi="Garamond"/>
          <w:spacing w:val="-2"/>
          <w:sz w:val="22"/>
        </w:rPr>
        <w:t xml:space="preserve">Michael Lewis. 2010. </w:t>
      </w:r>
      <w:r>
        <w:rPr>
          <w:rFonts w:ascii="Garamond" w:hAnsi="Garamond"/>
          <w:i/>
          <w:spacing w:val="-2"/>
          <w:sz w:val="22"/>
        </w:rPr>
        <w:t>The Big Short</w:t>
      </w:r>
      <w:r>
        <w:rPr>
          <w:rFonts w:ascii="Garamond" w:hAnsi="Garamond"/>
          <w:spacing w:val="-2"/>
          <w:sz w:val="22"/>
        </w:rPr>
        <w:t>. New York: Norton.</w:t>
      </w:r>
    </w:p>
    <w:p w:rsidR="00E60895" w:rsidRDefault="00E60895">
      <w:pPr>
        <w:tabs>
          <w:tab w:val="left" w:pos="-720"/>
        </w:tabs>
        <w:suppressAutoHyphens/>
        <w:ind w:left="720"/>
        <w:jc w:val="both"/>
        <w:rPr>
          <w:rFonts w:ascii="Garamond" w:hAnsi="Garamond"/>
          <w:spacing w:val="-2"/>
          <w:sz w:val="22"/>
        </w:rPr>
      </w:pPr>
    </w:p>
    <w:p w:rsidR="00696850" w:rsidRDefault="0051793E" w:rsidP="00696850">
      <w:pPr>
        <w:tabs>
          <w:tab w:val="left" w:pos="-720"/>
        </w:tabs>
        <w:suppressAutoHyphens/>
        <w:ind w:left="360"/>
        <w:jc w:val="both"/>
        <w:rPr>
          <w:rFonts w:ascii="Garamond" w:hAnsi="Garamond"/>
          <w:spacing w:val="-2"/>
          <w:sz w:val="22"/>
        </w:rPr>
      </w:pPr>
      <w:r>
        <w:rPr>
          <w:rFonts w:ascii="Garamond" w:hAnsi="Garamond"/>
          <w:spacing w:val="-2"/>
          <w:sz w:val="22"/>
        </w:rPr>
        <w:tab/>
      </w:r>
      <w:r w:rsidR="00696850">
        <w:rPr>
          <w:rFonts w:ascii="Garamond" w:hAnsi="Garamond"/>
          <w:spacing w:val="-2"/>
          <w:sz w:val="22"/>
        </w:rPr>
        <w:t>Worth downloading:</w:t>
      </w:r>
    </w:p>
    <w:p w:rsidR="00696850" w:rsidRPr="00696850" w:rsidRDefault="00325BA1" w:rsidP="00364CA2">
      <w:pPr>
        <w:numPr>
          <w:ilvl w:val="0"/>
          <w:numId w:val="43"/>
        </w:numPr>
        <w:tabs>
          <w:tab w:val="left" w:pos="-720"/>
        </w:tabs>
        <w:suppressAutoHyphens/>
        <w:jc w:val="both"/>
        <w:rPr>
          <w:rFonts w:ascii="Garamond" w:hAnsi="Garamond"/>
          <w:spacing w:val="-2"/>
          <w:sz w:val="22"/>
        </w:rPr>
      </w:pPr>
      <w:r w:rsidRPr="00696850">
        <w:rPr>
          <w:rFonts w:ascii="Garamond" w:hAnsi="Garamond"/>
          <w:spacing w:val="-2"/>
          <w:sz w:val="22"/>
          <w:szCs w:val="22"/>
        </w:rPr>
        <w:t xml:space="preserve">Gary Burtless and </w:t>
      </w:r>
      <w:r w:rsidR="00364CA2">
        <w:rPr>
          <w:rFonts w:ascii="Garamond" w:hAnsi="Garamond"/>
          <w:spacing w:val="-2"/>
          <w:sz w:val="22"/>
          <w:szCs w:val="22"/>
        </w:rPr>
        <w:t>Janet Rothenberg Pack, Eds. 2002-2009</w:t>
      </w:r>
      <w:r w:rsidRPr="00696850">
        <w:rPr>
          <w:rFonts w:ascii="Garamond" w:hAnsi="Garamond"/>
          <w:spacing w:val="-2"/>
          <w:sz w:val="22"/>
          <w:szCs w:val="22"/>
        </w:rPr>
        <w:t xml:space="preserve">. </w:t>
      </w:r>
      <w:r w:rsidRPr="00696850">
        <w:rPr>
          <w:rFonts w:ascii="Garamond" w:hAnsi="Garamond"/>
          <w:i/>
          <w:spacing w:val="-2"/>
          <w:sz w:val="22"/>
          <w:szCs w:val="22"/>
        </w:rPr>
        <w:t>Brookings-Wharton Papers on Urban Affairs</w:t>
      </w:r>
      <w:r w:rsidRPr="00696850">
        <w:rPr>
          <w:rFonts w:ascii="Garamond" w:hAnsi="Garamond"/>
          <w:spacing w:val="-2"/>
          <w:sz w:val="22"/>
          <w:szCs w:val="22"/>
        </w:rPr>
        <w:t xml:space="preserve">. Washington, DC: </w:t>
      </w:r>
      <w:r w:rsidR="00FF6F31">
        <w:rPr>
          <w:rFonts w:ascii="Garamond" w:hAnsi="Garamond"/>
          <w:spacing w:val="-2"/>
          <w:sz w:val="22"/>
          <w:szCs w:val="22"/>
        </w:rPr>
        <w:t>Brookings (</w:t>
      </w:r>
      <w:r w:rsidRPr="00696850">
        <w:rPr>
          <w:rFonts w:ascii="Garamond" w:hAnsi="Garamond"/>
          <w:spacing w:val="-2"/>
          <w:sz w:val="22"/>
          <w:szCs w:val="22"/>
        </w:rPr>
        <w:t>BWPUA 2005).</w:t>
      </w:r>
      <w:r w:rsidR="00364CA2">
        <w:rPr>
          <w:rFonts w:ascii="Garamond" w:hAnsi="Garamond"/>
          <w:spacing w:val="-2"/>
          <w:sz w:val="22"/>
          <w:szCs w:val="22"/>
        </w:rPr>
        <w:t xml:space="preserve"> </w:t>
      </w:r>
      <w:hyperlink r:id="rId13" w:history="1">
        <w:r w:rsidR="00364CA2" w:rsidRPr="005F3402">
          <w:rPr>
            <w:rStyle w:val="Hyperlink"/>
            <w:rFonts w:ascii="Garamond" w:hAnsi="Garamond"/>
            <w:spacing w:val="-2"/>
            <w:sz w:val="22"/>
            <w:szCs w:val="22"/>
          </w:rPr>
          <w:t>http://muse.jhu.edu/journals/urb/</w:t>
        </w:r>
      </w:hyperlink>
      <w:r w:rsidR="00364CA2">
        <w:rPr>
          <w:rFonts w:ascii="Garamond" w:hAnsi="Garamond"/>
          <w:spacing w:val="-2"/>
          <w:sz w:val="22"/>
          <w:szCs w:val="22"/>
        </w:rPr>
        <w:t xml:space="preserve"> </w:t>
      </w:r>
    </w:p>
    <w:p w:rsidR="00696850" w:rsidRPr="00696850" w:rsidRDefault="00B10AF1" w:rsidP="00696850">
      <w:pPr>
        <w:numPr>
          <w:ilvl w:val="0"/>
          <w:numId w:val="43"/>
        </w:numPr>
        <w:tabs>
          <w:tab w:val="left" w:pos="-720"/>
        </w:tabs>
        <w:suppressAutoHyphens/>
        <w:jc w:val="both"/>
        <w:rPr>
          <w:rFonts w:ascii="Garamond" w:hAnsi="Garamond"/>
          <w:spacing w:val="-2"/>
          <w:sz w:val="16"/>
        </w:rPr>
      </w:pPr>
      <w:r w:rsidRPr="00696850">
        <w:rPr>
          <w:rFonts w:ascii="Garamond" w:hAnsi="Garamond"/>
          <w:sz w:val="22"/>
          <w:szCs w:val="22"/>
        </w:rPr>
        <w:t xml:space="preserve">Bruce Katz and Robert Lang, Eds. 2003. </w:t>
      </w:r>
      <w:r w:rsidRPr="00696850">
        <w:rPr>
          <w:rFonts w:ascii="Garamond" w:hAnsi="Garamond"/>
          <w:i/>
          <w:sz w:val="22"/>
          <w:szCs w:val="22"/>
        </w:rPr>
        <w:t>Redefining Urban and Suburban America: Evidence from Census 2000, Vol. 1</w:t>
      </w:r>
      <w:r w:rsidRPr="00696850">
        <w:rPr>
          <w:rFonts w:ascii="Garamond" w:hAnsi="Garamond"/>
          <w:sz w:val="22"/>
          <w:szCs w:val="22"/>
        </w:rPr>
        <w:t>. Washington, DC: Brookings</w:t>
      </w:r>
      <w:r w:rsidR="00EC73A3" w:rsidRPr="00696850">
        <w:rPr>
          <w:rFonts w:ascii="Garamond" w:hAnsi="Garamond"/>
          <w:sz w:val="22"/>
          <w:szCs w:val="22"/>
        </w:rPr>
        <w:t>.</w:t>
      </w:r>
      <w:r w:rsidR="00696850" w:rsidRPr="00696850">
        <w:rPr>
          <w:rFonts w:ascii="Garamond" w:hAnsi="Garamond"/>
          <w:spacing w:val="-2"/>
          <w:sz w:val="22"/>
        </w:rPr>
        <w:t xml:space="preserve"> </w:t>
      </w:r>
    </w:p>
    <w:p w:rsidR="00696850" w:rsidRPr="00696850" w:rsidRDefault="00696850" w:rsidP="00696850">
      <w:pPr>
        <w:numPr>
          <w:ilvl w:val="0"/>
          <w:numId w:val="43"/>
        </w:numPr>
        <w:tabs>
          <w:tab w:val="left" w:pos="-720"/>
        </w:tabs>
        <w:suppressAutoHyphens/>
        <w:jc w:val="both"/>
        <w:rPr>
          <w:rFonts w:ascii="Garamond" w:hAnsi="Garamond"/>
          <w:spacing w:val="-2"/>
          <w:sz w:val="16"/>
        </w:rPr>
      </w:pPr>
      <w:r w:rsidRPr="00696850">
        <w:rPr>
          <w:rFonts w:ascii="Garamond" w:hAnsi="Garamond"/>
          <w:spacing w:val="-2"/>
          <w:sz w:val="22"/>
        </w:rPr>
        <w:t xml:space="preserve">J. Vernon Henderson, 2004 </w:t>
      </w:r>
      <w:r w:rsidRPr="00696850">
        <w:rPr>
          <w:rFonts w:ascii="Garamond" w:hAnsi="Garamond"/>
          <w:i/>
          <w:iCs/>
          <w:spacing w:val="-2"/>
          <w:sz w:val="22"/>
        </w:rPr>
        <w:t xml:space="preserve">North-Holland Handbook of Urban and Regional Economics, Vol. 4. </w:t>
      </w:r>
      <w:r w:rsidRPr="00696850">
        <w:rPr>
          <w:rFonts w:ascii="Garamond" w:hAnsi="Garamond"/>
          <w:spacing w:val="-2"/>
          <w:sz w:val="22"/>
        </w:rPr>
        <w:t xml:space="preserve">The papers can be downloaded from </w:t>
      </w:r>
      <w:hyperlink r:id="rId14" w:history="1">
        <w:r w:rsidRPr="00696850">
          <w:rPr>
            <w:rStyle w:val="Hyperlink"/>
            <w:rFonts w:ascii="Garamond" w:hAnsi="Garamond"/>
            <w:spacing w:val="-2"/>
            <w:sz w:val="16"/>
          </w:rPr>
          <w:t>http://www.econ.brown.edu/faculty/henderson/handbook.html</w:t>
        </w:r>
      </w:hyperlink>
      <w:r w:rsidRPr="00696850">
        <w:rPr>
          <w:rFonts w:ascii="Garamond" w:hAnsi="Garamond"/>
          <w:spacing w:val="-2"/>
          <w:sz w:val="16"/>
        </w:rPr>
        <w:t xml:space="preserve">. </w:t>
      </w:r>
    </w:p>
    <w:p w:rsidR="00B10AF1" w:rsidRDefault="00B10AF1" w:rsidP="00696850">
      <w:pPr>
        <w:tabs>
          <w:tab w:val="left" w:pos="-720"/>
        </w:tabs>
        <w:suppressAutoHyphens/>
        <w:ind w:left="1080"/>
        <w:jc w:val="both"/>
        <w:rPr>
          <w:rFonts w:ascii="Garamond" w:hAnsi="Garamond"/>
          <w:spacing w:val="-2"/>
          <w:sz w:val="22"/>
          <w:szCs w:val="22"/>
        </w:rPr>
      </w:pPr>
    </w:p>
    <w:p w:rsidR="00E82A1E" w:rsidRDefault="0051793E" w:rsidP="00E82A1E">
      <w:pPr>
        <w:numPr>
          <w:ilvl w:val="0"/>
          <w:numId w:val="2"/>
        </w:numPr>
        <w:tabs>
          <w:tab w:val="left" w:pos="-720"/>
        </w:tabs>
        <w:suppressAutoHyphens/>
        <w:jc w:val="both"/>
        <w:rPr>
          <w:rFonts w:ascii="Garamond" w:hAnsi="Garamond"/>
          <w:spacing w:val="-2"/>
          <w:sz w:val="22"/>
        </w:rPr>
      </w:pPr>
      <w:r w:rsidRPr="004800A0">
        <w:rPr>
          <w:rFonts w:ascii="Garamond" w:hAnsi="Garamond"/>
          <w:b/>
          <w:color w:val="0000FF"/>
          <w:spacing w:val="-2"/>
          <w:sz w:val="22"/>
          <w:u w:val="single"/>
        </w:rPr>
        <w:t>Duke Reader Project</w:t>
      </w:r>
      <w:r w:rsidR="00E82A1E" w:rsidRPr="004800A0">
        <w:rPr>
          <w:rFonts w:ascii="Garamond" w:hAnsi="Garamond"/>
          <w:spacing w:val="-2"/>
          <w:sz w:val="22"/>
        </w:rPr>
        <w:t xml:space="preserve">: </w:t>
      </w:r>
      <w:r w:rsidR="00E82A1E" w:rsidRPr="004800A0">
        <w:rPr>
          <w:rFonts w:ascii="Garamond" w:hAnsi="Garamond"/>
          <w:spacing w:val="-2"/>
          <w:sz w:val="22"/>
        </w:rPr>
        <w:tab/>
      </w:r>
      <w:r w:rsidR="004800A0" w:rsidRPr="004800A0">
        <w:rPr>
          <w:rFonts w:ascii="Garamond" w:hAnsi="Garamond"/>
          <w:spacing w:val="-2"/>
          <w:sz w:val="22"/>
        </w:rPr>
        <w:t xml:space="preserve">This year, </w:t>
      </w:r>
      <w:r w:rsidRPr="004800A0">
        <w:rPr>
          <w:rFonts w:ascii="Garamond" w:hAnsi="Garamond"/>
          <w:spacing w:val="-2"/>
          <w:sz w:val="22"/>
        </w:rPr>
        <w:t xml:space="preserve">Econ </w:t>
      </w:r>
      <w:r w:rsidR="00E60895">
        <w:rPr>
          <w:rFonts w:ascii="Garamond" w:hAnsi="Garamond"/>
          <w:spacing w:val="-2"/>
          <w:sz w:val="22"/>
        </w:rPr>
        <w:t>345/554</w:t>
      </w:r>
      <w:r w:rsidRPr="004800A0">
        <w:rPr>
          <w:rFonts w:ascii="Garamond" w:hAnsi="Garamond"/>
          <w:spacing w:val="-2"/>
          <w:sz w:val="22"/>
        </w:rPr>
        <w:t xml:space="preserve"> </w:t>
      </w:r>
      <w:r w:rsidR="004800A0" w:rsidRPr="004800A0">
        <w:rPr>
          <w:rFonts w:ascii="Garamond" w:hAnsi="Garamond"/>
          <w:spacing w:val="-2"/>
          <w:sz w:val="22"/>
        </w:rPr>
        <w:t>will be participating in the Duke Reader</w:t>
      </w:r>
      <w:r w:rsidRPr="004800A0">
        <w:rPr>
          <w:rFonts w:ascii="Garamond" w:hAnsi="Garamond"/>
          <w:spacing w:val="-2"/>
          <w:sz w:val="22"/>
        </w:rPr>
        <w:t xml:space="preserve"> </w:t>
      </w:r>
      <w:r w:rsidR="004800A0" w:rsidRPr="004800A0">
        <w:rPr>
          <w:rFonts w:ascii="Garamond" w:hAnsi="Garamond"/>
          <w:spacing w:val="-2"/>
          <w:sz w:val="22"/>
        </w:rPr>
        <w:t xml:space="preserve">Project </w:t>
      </w:r>
      <w:hyperlink r:id="rId15" w:history="1">
        <w:r w:rsidRPr="004800A0">
          <w:rPr>
            <w:rStyle w:val="Hyperlink"/>
            <w:rFonts w:ascii="Garamond" w:hAnsi="Garamond"/>
            <w:spacing w:val="-2"/>
            <w:sz w:val="22"/>
          </w:rPr>
          <w:t>http://dukereaderproject.org/courses/urban-economics/</w:t>
        </w:r>
      </w:hyperlink>
      <w:r w:rsidRPr="004800A0">
        <w:rPr>
          <w:rFonts w:ascii="Garamond" w:hAnsi="Garamond"/>
          <w:spacing w:val="-2"/>
          <w:sz w:val="22"/>
        </w:rPr>
        <w:t xml:space="preserve">. It is not mandatory, but should be useful, both from the standpoint of improved writing and improved content. Briefly, </w:t>
      </w:r>
      <w:r w:rsidR="004800A0" w:rsidRPr="004800A0">
        <w:rPr>
          <w:rFonts w:ascii="Garamond" w:hAnsi="Garamond"/>
          <w:spacing w:val="-2"/>
          <w:sz w:val="22"/>
        </w:rPr>
        <w:t xml:space="preserve">those who participate will be paired with an external alumnus/a professional who will read critically the content of papers and blog postings, which requires: </w:t>
      </w:r>
    </w:p>
    <w:p w:rsidR="004800A0" w:rsidRPr="004800A0" w:rsidRDefault="004800A0" w:rsidP="004800A0">
      <w:pPr>
        <w:tabs>
          <w:tab w:val="left" w:pos="-720"/>
        </w:tabs>
        <w:suppressAutoHyphens/>
        <w:ind w:left="720"/>
        <w:jc w:val="both"/>
        <w:rPr>
          <w:rFonts w:ascii="Garamond" w:hAnsi="Garamond"/>
          <w:spacing w:val="-2"/>
          <w:sz w:val="22"/>
        </w:rPr>
      </w:pPr>
    </w:p>
    <w:p w:rsidR="004800A0" w:rsidRDefault="004800A0" w:rsidP="00E82A1E">
      <w:pPr>
        <w:numPr>
          <w:ilvl w:val="0"/>
          <w:numId w:val="2"/>
        </w:numPr>
        <w:tabs>
          <w:tab w:val="left" w:pos="-720"/>
        </w:tabs>
        <w:suppressAutoHyphens/>
        <w:jc w:val="both"/>
        <w:rPr>
          <w:rFonts w:ascii="Garamond" w:hAnsi="Garamond"/>
          <w:spacing w:val="-2"/>
          <w:sz w:val="22"/>
        </w:rPr>
      </w:pPr>
      <w:r>
        <w:rPr>
          <w:rFonts w:ascii="Garamond" w:hAnsi="Garamond"/>
          <w:b/>
          <w:color w:val="0000FF"/>
          <w:spacing w:val="-2"/>
          <w:sz w:val="22"/>
          <w:u w:val="single"/>
        </w:rPr>
        <w:lastRenderedPageBreak/>
        <w:t>Course home page and blog</w:t>
      </w:r>
      <w:r w:rsidR="00E82A1E">
        <w:rPr>
          <w:rFonts w:ascii="Garamond" w:hAnsi="Garamond"/>
          <w:spacing w:val="-2"/>
          <w:sz w:val="22"/>
        </w:rPr>
        <w:t xml:space="preserve">: </w:t>
      </w:r>
      <w:r w:rsidR="00E82A1E">
        <w:rPr>
          <w:rFonts w:ascii="Garamond" w:hAnsi="Garamond"/>
          <w:spacing w:val="-2"/>
          <w:sz w:val="22"/>
        </w:rPr>
        <w:tab/>
      </w:r>
      <w:r>
        <w:rPr>
          <w:rFonts w:ascii="Garamond" w:hAnsi="Garamond"/>
          <w:spacing w:val="-2"/>
          <w:sz w:val="22"/>
        </w:rPr>
        <w:t>One of the best ways to learn is from each other</w:t>
      </w:r>
      <w:r w:rsidR="0051197A">
        <w:rPr>
          <w:rFonts w:ascii="Garamond" w:hAnsi="Garamond"/>
          <w:spacing w:val="-2"/>
          <w:sz w:val="22"/>
        </w:rPr>
        <w:t xml:space="preserve">, which can be stimulated by setting up an open home page </w:t>
      </w:r>
      <w:hyperlink r:id="rId16" w:history="1">
        <w:r w:rsidR="0051197A" w:rsidRPr="00B47B18">
          <w:rPr>
            <w:rStyle w:val="Hyperlink"/>
            <w:rFonts w:ascii="Garamond" w:hAnsi="Garamond"/>
            <w:spacing w:val="-2"/>
            <w:sz w:val="22"/>
          </w:rPr>
          <w:t>http://sites.duke.edu/urbaneconomics/</w:t>
        </w:r>
      </w:hyperlink>
      <w:r w:rsidR="0051197A">
        <w:rPr>
          <w:rFonts w:ascii="Garamond" w:hAnsi="Garamond"/>
          <w:spacing w:val="-2"/>
          <w:sz w:val="22"/>
        </w:rPr>
        <w:t xml:space="preserve"> on which you can quasi blog by submitting </w:t>
      </w:r>
      <w:r w:rsidR="0051197A">
        <w:rPr>
          <w:rFonts w:ascii="Garamond" w:hAnsi="Garamond"/>
          <w:b/>
          <w:spacing w:val="-2"/>
          <w:sz w:val="22"/>
        </w:rPr>
        <w:t xml:space="preserve">edited </w:t>
      </w:r>
      <w:r w:rsidR="0051197A">
        <w:rPr>
          <w:rFonts w:ascii="Garamond" w:hAnsi="Garamond"/>
          <w:spacing w:val="-2"/>
          <w:sz w:val="22"/>
        </w:rPr>
        <w:t xml:space="preserve">assignments. Duke Readers can respond (thereby helping larger numbers of students, as many will have similar issues); so can classmates and – gasp! – members of the community. You will be expected to post (1) a brief comment from your overview; (2) at least one of the literature survey or technical presentation, and (3) at least one of the Durham paper or term paper. </w:t>
      </w:r>
      <w:r w:rsidR="00737EF8">
        <w:rPr>
          <w:rFonts w:ascii="Garamond" w:hAnsi="Garamond"/>
          <w:spacing w:val="-2"/>
          <w:sz w:val="22"/>
        </w:rPr>
        <w:t xml:space="preserve">The fact that some of your work will be public means that you need to think </w:t>
      </w:r>
      <w:r w:rsidR="00737EF8" w:rsidRPr="00737EF8">
        <w:rPr>
          <w:rFonts w:ascii="Garamond" w:hAnsi="Garamond"/>
          <w:i/>
          <w:spacing w:val="-2"/>
          <w:sz w:val="22"/>
        </w:rPr>
        <w:t>very</w:t>
      </w:r>
      <w:r w:rsidR="00737EF8">
        <w:rPr>
          <w:rFonts w:ascii="Garamond" w:hAnsi="Garamond"/>
          <w:spacing w:val="-2"/>
          <w:sz w:val="22"/>
        </w:rPr>
        <w:t xml:space="preserve"> carefully about the content: I don’t want to scare you, but rather see this as a mechanism to help improve the caliber of your work. However, there will be an editorial process: all postings will be reviewed by the Blog Tsarina after they are submitted and prior to being posted live for the entire world to review.</w:t>
      </w:r>
    </w:p>
    <w:p w:rsidR="004800A0" w:rsidRDefault="004800A0" w:rsidP="004800A0">
      <w:pPr>
        <w:pStyle w:val="ListParagraph"/>
        <w:rPr>
          <w:rFonts w:ascii="Garamond" w:hAnsi="Garamond"/>
          <w:spacing w:val="-2"/>
          <w:sz w:val="22"/>
        </w:rPr>
      </w:pPr>
    </w:p>
    <w:p w:rsidR="00325BA1" w:rsidRPr="00696850" w:rsidRDefault="00325BA1" w:rsidP="00696850">
      <w:pPr>
        <w:numPr>
          <w:ilvl w:val="0"/>
          <w:numId w:val="2"/>
        </w:numPr>
        <w:tabs>
          <w:tab w:val="left" w:pos="-720"/>
        </w:tabs>
        <w:suppressAutoHyphens/>
        <w:jc w:val="both"/>
        <w:rPr>
          <w:rFonts w:ascii="Garamond" w:hAnsi="Garamond"/>
          <w:spacing w:val="-2"/>
          <w:sz w:val="22"/>
        </w:rPr>
      </w:pPr>
      <w:r w:rsidRPr="00696850">
        <w:rPr>
          <w:rFonts w:ascii="Garamond" w:hAnsi="Garamond"/>
          <w:b/>
          <w:color w:val="0000FF"/>
          <w:spacing w:val="-2"/>
          <w:sz w:val="22"/>
          <w:u w:val="single"/>
        </w:rPr>
        <w:t>Honor code and course policies.</w:t>
      </w:r>
      <w:r w:rsidRPr="00696850">
        <w:rPr>
          <w:rFonts w:ascii="Garamond" w:hAnsi="Garamond"/>
          <w:spacing w:val="-2"/>
          <w:sz w:val="22"/>
        </w:rPr>
        <w:t xml:space="preserve">  Failure to acknowledge assistance on an assignment, or to cite a source of information used in an assignment, or to represent the work of others as your own, violates the University's honor code. Any violations may result in failure of the assignment or the course, or expulsion from the University.  Any exam missed for a non-legitimate reason will be accorded the grade of 0. Any exam missed for a legitimate reason will be made up with an oral exam as soon as EcoTeach can schedule it.</w:t>
      </w:r>
    </w:p>
    <w:p w:rsidR="00325BA1" w:rsidRDefault="00325BA1">
      <w:pPr>
        <w:tabs>
          <w:tab w:val="left" w:pos="-720"/>
        </w:tabs>
        <w:suppressAutoHyphens/>
        <w:ind w:left="720"/>
        <w:jc w:val="both"/>
        <w:rPr>
          <w:rFonts w:ascii="Garamond" w:hAnsi="Garamond"/>
          <w:spacing w:val="-2"/>
          <w:sz w:val="22"/>
        </w:rPr>
      </w:pPr>
    </w:p>
    <w:p w:rsidR="00325BA1" w:rsidRDefault="00325BA1">
      <w:pPr>
        <w:tabs>
          <w:tab w:val="left" w:pos="-720"/>
        </w:tabs>
        <w:suppressAutoHyphens/>
        <w:ind w:left="720"/>
        <w:jc w:val="both"/>
        <w:rPr>
          <w:rFonts w:ascii="Garamond" w:hAnsi="Garamond"/>
          <w:spacing w:val="-2"/>
          <w:sz w:val="22"/>
        </w:rPr>
      </w:pPr>
      <w:r w:rsidRPr="006C7189">
        <w:rPr>
          <w:rFonts w:ascii="Garamond" w:hAnsi="Garamond"/>
          <w:b/>
          <w:spacing w:val="-2"/>
          <w:sz w:val="22"/>
          <w:u w:val="single"/>
        </w:rPr>
        <w:t>Late work</w:t>
      </w:r>
      <w:r>
        <w:rPr>
          <w:rFonts w:ascii="Garamond" w:hAnsi="Garamond"/>
          <w:spacing w:val="-2"/>
          <w:sz w:val="22"/>
        </w:rPr>
        <w:t xml:space="preserve"> will be penalized by 1/3 grade point per day late (excluding Sundays).</w:t>
      </w:r>
    </w:p>
    <w:p w:rsidR="00325BA1" w:rsidRDefault="00325BA1">
      <w:pPr>
        <w:tabs>
          <w:tab w:val="left" w:pos="-720"/>
        </w:tabs>
        <w:suppressAutoHyphens/>
        <w:ind w:left="720"/>
        <w:jc w:val="both"/>
        <w:rPr>
          <w:rFonts w:ascii="Garamond" w:hAnsi="Garamond"/>
          <w:spacing w:val="-2"/>
          <w:sz w:val="22"/>
        </w:rPr>
      </w:pPr>
    </w:p>
    <w:p w:rsidR="00325BA1" w:rsidRDefault="00325BA1">
      <w:pPr>
        <w:tabs>
          <w:tab w:val="left" w:pos="-720"/>
        </w:tabs>
        <w:suppressAutoHyphens/>
        <w:ind w:left="720"/>
        <w:jc w:val="both"/>
        <w:rPr>
          <w:rFonts w:ascii="Garamond" w:hAnsi="Garamond"/>
          <w:spacing w:val="-2"/>
          <w:sz w:val="22"/>
        </w:rPr>
      </w:pPr>
      <w:r w:rsidRPr="00E01951">
        <w:rPr>
          <w:rFonts w:ascii="Garamond" w:hAnsi="Garamond"/>
          <w:b/>
          <w:spacing w:val="-2"/>
          <w:sz w:val="22"/>
          <w:u w:val="single"/>
        </w:rPr>
        <w:t xml:space="preserve">Assignments must be </w:t>
      </w:r>
      <w:r w:rsidR="00B10AF1" w:rsidRPr="00E01951">
        <w:rPr>
          <w:rFonts w:ascii="Garamond" w:hAnsi="Garamond"/>
          <w:b/>
          <w:spacing w:val="-2"/>
          <w:sz w:val="22"/>
          <w:u w:val="single"/>
        </w:rPr>
        <w:t>submitted via</w:t>
      </w:r>
      <w:r w:rsidRPr="00E01951">
        <w:rPr>
          <w:rFonts w:ascii="Garamond" w:hAnsi="Garamond"/>
          <w:b/>
          <w:spacing w:val="-2"/>
          <w:sz w:val="22"/>
          <w:u w:val="single"/>
        </w:rPr>
        <w:t xml:space="preserve"> </w:t>
      </w:r>
      <w:r w:rsidR="00E60895" w:rsidRPr="00E01951">
        <w:rPr>
          <w:rFonts w:ascii="Garamond" w:hAnsi="Garamond"/>
          <w:b/>
          <w:spacing w:val="-2"/>
          <w:sz w:val="22"/>
          <w:u w:val="single"/>
        </w:rPr>
        <w:t>Sakai</w:t>
      </w:r>
      <w:r>
        <w:rPr>
          <w:rFonts w:ascii="Garamond" w:hAnsi="Garamond"/>
          <w:spacing w:val="-2"/>
          <w:sz w:val="22"/>
        </w:rPr>
        <w:t xml:space="preserve">. An electronic and a hard copy of the term paper must be submitted to the instructor. </w:t>
      </w:r>
    </w:p>
    <w:p w:rsidR="00325BA1" w:rsidRDefault="00325BA1">
      <w:pPr>
        <w:tabs>
          <w:tab w:val="left" w:pos="-720"/>
        </w:tabs>
        <w:suppressAutoHyphens/>
        <w:ind w:left="720"/>
        <w:jc w:val="both"/>
        <w:rPr>
          <w:rFonts w:ascii="Garamond" w:hAnsi="Garamond"/>
          <w:spacing w:val="-2"/>
          <w:sz w:val="22"/>
        </w:rPr>
      </w:pPr>
    </w:p>
    <w:p w:rsidR="00325BA1" w:rsidRDefault="00325BA1">
      <w:pPr>
        <w:tabs>
          <w:tab w:val="left" w:pos="-720"/>
        </w:tabs>
        <w:suppressAutoHyphens/>
        <w:ind w:left="720"/>
        <w:jc w:val="both"/>
        <w:rPr>
          <w:rFonts w:ascii="Garamond" w:hAnsi="Garamond"/>
          <w:spacing w:val="-2"/>
          <w:sz w:val="22"/>
        </w:rPr>
      </w:pPr>
      <w:r w:rsidRPr="006C7189">
        <w:rPr>
          <w:rFonts w:ascii="Garamond" w:hAnsi="Garamond"/>
          <w:b/>
          <w:spacing w:val="-2"/>
          <w:sz w:val="22"/>
          <w:u w:val="single"/>
        </w:rPr>
        <w:t>Standard formatting</w:t>
      </w:r>
      <w:r>
        <w:rPr>
          <w:rFonts w:ascii="Garamond" w:hAnsi="Garamond"/>
          <w:spacing w:val="-2"/>
          <w:sz w:val="22"/>
        </w:rPr>
        <w:t xml:space="preserve"> for regular text material shall be as follows: 1-inch margins top/bottom/left/right; 1.5 line spacing; extra space between paragraphs; Garamond 12 font; right hand justification for main text. References and footnotes should be single space (with space between individual </w:t>
      </w:r>
      <w:r w:rsidR="00FF6F31">
        <w:rPr>
          <w:rFonts w:ascii="Garamond" w:hAnsi="Garamond"/>
          <w:spacing w:val="-2"/>
          <w:sz w:val="22"/>
        </w:rPr>
        <w:t xml:space="preserve">citations) and Garamond 11 font. </w:t>
      </w:r>
      <w:r>
        <w:rPr>
          <w:rFonts w:ascii="Garamond" w:hAnsi="Garamond"/>
          <w:spacing w:val="-2"/>
          <w:sz w:val="22"/>
        </w:rPr>
        <w:t>Assignments and term papers that have not gone through a basic spell and grammar check will not be accepted. Files attached with viruses will be deleted and not regarded as submitted; if for some reason the virus gets through and infects one of my computers, you will receive a grade of 0 for the assignment.</w:t>
      </w:r>
    </w:p>
    <w:p w:rsidR="00325BA1" w:rsidRDefault="00325BA1">
      <w:pPr>
        <w:tabs>
          <w:tab w:val="left" w:pos="-720"/>
        </w:tabs>
        <w:suppressAutoHyphens/>
        <w:ind w:left="720"/>
        <w:jc w:val="both"/>
        <w:rPr>
          <w:rFonts w:ascii="Garamond" w:hAnsi="Garamond"/>
          <w:spacing w:val="-2"/>
          <w:sz w:val="22"/>
        </w:rPr>
      </w:pPr>
    </w:p>
    <w:p w:rsidR="00325BA1" w:rsidRDefault="00325BA1">
      <w:pPr>
        <w:numPr>
          <w:ilvl w:val="0"/>
          <w:numId w:val="2"/>
        </w:numPr>
        <w:tabs>
          <w:tab w:val="left" w:pos="-720"/>
        </w:tabs>
        <w:suppressAutoHyphens/>
        <w:jc w:val="both"/>
        <w:rPr>
          <w:rFonts w:ascii="Garamond" w:hAnsi="Garamond"/>
          <w:spacing w:val="-2"/>
          <w:sz w:val="22"/>
        </w:rPr>
      </w:pPr>
      <w:r>
        <w:rPr>
          <w:rFonts w:ascii="Garamond" w:hAnsi="Garamond"/>
          <w:b/>
          <w:color w:val="0000FF"/>
          <w:spacing w:val="-2"/>
          <w:sz w:val="22"/>
          <w:u w:val="single"/>
        </w:rPr>
        <w:t>Grading and assignments</w:t>
      </w:r>
      <w:r>
        <w:rPr>
          <w:rFonts w:ascii="Garamond" w:hAnsi="Garamond"/>
          <w:spacing w:val="-2"/>
          <w:sz w:val="22"/>
        </w:rPr>
        <w:t>.  The grades will be determined as weighted averages of exam and homework performances:</w:t>
      </w:r>
    </w:p>
    <w:p w:rsidR="00325BA1" w:rsidRDefault="00325BA1">
      <w:pPr>
        <w:tabs>
          <w:tab w:val="left" w:pos="-720"/>
        </w:tabs>
        <w:suppressAutoHyphens/>
        <w:ind w:left="720"/>
        <w:jc w:val="both"/>
        <w:rPr>
          <w:rFonts w:ascii="Garamond" w:hAnsi="Garamond"/>
          <w:spacing w:val="-2"/>
          <w:sz w:val="22"/>
        </w:rPr>
      </w:pPr>
      <w:r>
        <w:rPr>
          <w:rFonts w:ascii="Garamond" w:hAnsi="Garamond"/>
          <w:spacing w:val="-2"/>
          <w:sz w:val="22"/>
        </w:rPr>
        <w:tab/>
        <w:t>Durham</w:t>
      </w:r>
      <w:r w:rsidR="001F30D9">
        <w:rPr>
          <w:rFonts w:ascii="Garamond" w:hAnsi="Garamond"/>
          <w:spacing w:val="-2"/>
          <w:sz w:val="22"/>
        </w:rPr>
        <w:t xml:space="preserve"> overview</w:t>
      </w:r>
      <w:r w:rsidR="001F30D9">
        <w:rPr>
          <w:rFonts w:ascii="Garamond" w:hAnsi="Garamond"/>
          <w:spacing w:val="-2"/>
          <w:sz w:val="22"/>
        </w:rPr>
        <w:tab/>
      </w:r>
      <w:r w:rsidR="001F30D9">
        <w:rPr>
          <w:rFonts w:ascii="Garamond" w:hAnsi="Garamond"/>
          <w:spacing w:val="-2"/>
          <w:sz w:val="22"/>
        </w:rPr>
        <w:tab/>
      </w:r>
      <w:r w:rsidR="001F30D9">
        <w:rPr>
          <w:rFonts w:ascii="Garamond" w:hAnsi="Garamond"/>
          <w:spacing w:val="-2"/>
          <w:sz w:val="22"/>
        </w:rPr>
        <w:tab/>
      </w:r>
      <w:r w:rsidR="001F30D9">
        <w:rPr>
          <w:rFonts w:ascii="Garamond" w:hAnsi="Garamond"/>
          <w:spacing w:val="-2"/>
          <w:sz w:val="22"/>
        </w:rPr>
        <w:tab/>
      </w:r>
      <w:r w:rsidR="001F30D9">
        <w:rPr>
          <w:rFonts w:ascii="Garamond" w:hAnsi="Garamond"/>
          <w:spacing w:val="-2"/>
          <w:sz w:val="22"/>
        </w:rPr>
        <w:tab/>
      </w:r>
      <w:r w:rsidR="001F30D9">
        <w:rPr>
          <w:rFonts w:ascii="Garamond" w:hAnsi="Garamond"/>
          <w:spacing w:val="-2"/>
          <w:sz w:val="22"/>
        </w:rPr>
        <w:tab/>
        <w:t xml:space="preserve">  5%</w:t>
      </w:r>
      <w:r w:rsidR="001F30D9">
        <w:rPr>
          <w:rFonts w:ascii="Garamond" w:hAnsi="Garamond"/>
          <w:spacing w:val="-2"/>
          <w:sz w:val="22"/>
        </w:rPr>
        <w:tab/>
      </w:r>
      <w:r w:rsidR="003F5209">
        <w:rPr>
          <w:rFonts w:ascii="Garamond" w:hAnsi="Garamond"/>
          <w:spacing w:val="-2"/>
          <w:sz w:val="22"/>
        </w:rPr>
        <w:t>January 21</w:t>
      </w:r>
    </w:p>
    <w:p w:rsidR="00325BA1" w:rsidRDefault="00325BA1">
      <w:pPr>
        <w:tabs>
          <w:tab w:val="left" w:pos="-720"/>
        </w:tabs>
        <w:suppressAutoHyphens/>
        <w:jc w:val="both"/>
        <w:rPr>
          <w:rFonts w:ascii="Garamond" w:hAnsi="Garamond"/>
          <w:sz w:val="22"/>
        </w:rPr>
      </w:pPr>
      <w:r>
        <w:rPr>
          <w:rFonts w:ascii="Garamond" w:hAnsi="Garamond"/>
          <w:spacing w:val="-2"/>
          <w:sz w:val="22"/>
        </w:rPr>
        <w:tab/>
      </w:r>
      <w:r>
        <w:rPr>
          <w:rFonts w:ascii="Garamond" w:hAnsi="Garamond"/>
          <w:spacing w:val="-2"/>
          <w:sz w:val="22"/>
        </w:rPr>
        <w:tab/>
      </w:r>
      <w:r>
        <w:rPr>
          <w:rFonts w:ascii="Garamond" w:hAnsi="Garamond"/>
          <w:sz w:val="22"/>
        </w:rPr>
        <w:t>Literature survey and technical prese</w:t>
      </w:r>
      <w:r w:rsidR="0001103B">
        <w:rPr>
          <w:rFonts w:ascii="Garamond" w:hAnsi="Garamond"/>
          <w:sz w:val="22"/>
        </w:rPr>
        <w:t>n</w:t>
      </w:r>
      <w:r w:rsidR="00B533E3">
        <w:rPr>
          <w:rFonts w:ascii="Garamond" w:hAnsi="Garamond"/>
          <w:sz w:val="22"/>
        </w:rPr>
        <w:t xml:space="preserve">tation (10% each) </w:t>
      </w:r>
      <w:r w:rsidR="00B533E3">
        <w:rPr>
          <w:rFonts w:ascii="Garamond" w:hAnsi="Garamond"/>
          <w:sz w:val="22"/>
        </w:rPr>
        <w:tab/>
      </w:r>
      <w:r w:rsidR="00B533E3">
        <w:rPr>
          <w:rFonts w:ascii="Garamond" w:hAnsi="Garamond"/>
          <w:sz w:val="22"/>
        </w:rPr>
        <w:tab/>
        <w:t>20%</w:t>
      </w:r>
      <w:r w:rsidR="00B533E3">
        <w:rPr>
          <w:rFonts w:ascii="Garamond" w:hAnsi="Garamond"/>
          <w:sz w:val="22"/>
        </w:rPr>
        <w:tab/>
      </w:r>
      <w:r w:rsidR="003F5209">
        <w:rPr>
          <w:rFonts w:ascii="Garamond" w:hAnsi="Garamond"/>
          <w:sz w:val="22"/>
        </w:rPr>
        <w:t>February</w:t>
      </w:r>
      <w:r w:rsidR="0027455D">
        <w:rPr>
          <w:rFonts w:ascii="Garamond" w:hAnsi="Garamond"/>
          <w:sz w:val="22"/>
        </w:rPr>
        <w:t xml:space="preserve"> 4</w:t>
      </w:r>
    </w:p>
    <w:p w:rsidR="00AA1EBE" w:rsidRDefault="00AA1EBE">
      <w:pPr>
        <w:tabs>
          <w:tab w:val="left" w:pos="-720"/>
        </w:tabs>
        <w:suppressAutoHyphens/>
        <w:jc w:val="both"/>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27455D">
        <w:rPr>
          <w:rFonts w:ascii="Garamond" w:hAnsi="Garamond"/>
          <w:sz w:val="22"/>
        </w:rPr>
        <w:t>February 25</w:t>
      </w:r>
    </w:p>
    <w:p w:rsidR="00325BA1" w:rsidRDefault="00325BA1">
      <w:pPr>
        <w:tabs>
          <w:tab w:val="left" w:pos="-720"/>
        </w:tabs>
        <w:suppressAutoHyphens/>
        <w:jc w:val="both"/>
        <w:rPr>
          <w:rFonts w:ascii="Garamond" w:hAnsi="Garamond"/>
          <w:sz w:val="22"/>
        </w:rPr>
      </w:pPr>
      <w:r>
        <w:rPr>
          <w:rFonts w:ascii="Garamond" w:hAnsi="Garamond"/>
          <w:sz w:val="22"/>
        </w:rPr>
        <w:tab/>
      </w:r>
      <w:r>
        <w:rPr>
          <w:rFonts w:ascii="Garamond" w:hAnsi="Garamond"/>
          <w:sz w:val="22"/>
        </w:rPr>
        <w:tab/>
        <w:t>Durham</w:t>
      </w:r>
      <w:r w:rsidR="00414083">
        <w:rPr>
          <w:rFonts w:ascii="Garamond" w:hAnsi="Garamond"/>
          <w:sz w:val="22"/>
        </w:rPr>
        <w:t xml:space="preserve"> paper</w:t>
      </w:r>
      <w:r w:rsidR="00414083">
        <w:rPr>
          <w:rFonts w:ascii="Garamond" w:hAnsi="Garamond"/>
          <w:sz w:val="22"/>
        </w:rPr>
        <w:tab/>
      </w:r>
      <w:r w:rsidR="00414083">
        <w:rPr>
          <w:rFonts w:ascii="Garamond" w:hAnsi="Garamond"/>
          <w:sz w:val="22"/>
        </w:rPr>
        <w:tab/>
      </w:r>
      <w:r w:rsidR="00414083">
        <w:rPr>
          <w:rFonts w:ascii="Garamond" w:hAnsi="Garamond"/>
          <w:sz w:val="22"/>
        </w:rPr>
        <w:tab/>
      </w:r>
      <w:r w:rsidR="00414083">
        <w:rPr>
          <w:rFonts w:ascii="Garamond" w:hAnsi="Garamond"/>
          <w:sz w:val="22"/>
        </w:rPr>
        <w:tab/>
      </w:r>
      <w:r w:rsidR="00414083">
        <w:rPr>
          <w:rFonts w:ascii="Garamond" w:hAnsi="Garamond"/>
          <w:sz w:val="22"/>
        </w:rPr>
        <w:tab/>
      </w:r>
      <w:r w:rsidR="00414083">
        <w:rPr>
          <w:rFonts w:ascii="Garamond" w:hAnsi="Garamond"/>
          <w:sz w:val="22"/>
        </w:rPr>
        <w:tab/>
      </w:r>
      <w:r w:rsidR="00414083">
        <w:rPr>
          <w:rFonts w:ascii="Garamond" w:hAnsi="Garamond"/>
          <w:sz w:val="22"/>
        </w:rPr>
        <w:tab/>
        <w:t>2</w:t>
      </w:r>
      <w:r w:rsidR="00AA1EBE">
        <w:rPr>
          <w:rFonts w:ascii="Garamond" w:hAnsi="Garamond"/>
          <w:sz w:val="22"/>
        </w:rPr>
        <w:t>0%</w:t>
      </w:r>
      <w:r w:rsidR="00AA1EBE">
        <w:rPr>
          <w:rFonts w:ascii="Garamond" w:hAnsi="Garamond"/>
          <w:sz w:val="22"/>
        </w:rPr>
        <w:tab/>
      </w:r>
      <w:r w:rsidR="00B9305B">
        <w:rPr>
          <w:rFonts w:ascii="Garamond" w:hAnsi="Garamond"/>
          <w:sz w:val="22"/>
        </w:rPr>
        <w:t>March 25</w:t>
      </w:r>
    </w:p>
    <w:p w:rsidR="00325BA1" w:rsidRDefault="00325BA1">
      <w:pPr>
        <w:tabs>
          <w:tab w:val="left" w:pos="-720"/>
        </w:tabs>
        <w:suppressAutoHyphens/>
        <w:jc w:val="both"/>
        <w:rPr>
          <w:rFonts w:ascii="Garamond" w:hAnsi="Garamond"/>
          <w:sz w:val="22"/>
        </w:rPr>
      </w:pPr>
      <w:r>
        <w:rPr>
          <w:rFonts w:ascii="Garamond" w:hAnsi="Garamond"/>
          <w:sz w:val="22"/>
        </w:rPr>
        <w:tab/>
      </w:r>
      <w:r>
        <w:rPr>
          <w:rFonts w:ascii="Garamond" w:hAnsi="Garamond"/>
          <w:sz w:val="22"/>
        </w:rPr>
        <w:tab/>
        <w:t>Research p</w:t>
      </w:r>
      <w:r w:rsidR="00B533E3">
        <w:rPr>
          <w:rFonts w:ascii="Garamond" w:hAnsi="Garamond"/>
          <w:sz w:val="22"/>
        </w:rPr>
        <w:t>roj</w:t>
      </w:r>
      <w:r w:rsidR="00AA1EBE">
        <w:rPr>
          <w:rFonts w:ascii="Garamond" w:hAnsi="Garamond"/>
          <w:sz w:val="22"/>
        </w:rPr>
        <w:t xml:space="preserve">ect/term paper </w:t>
      </w:r>
      <w:r w:rsidR="00AA1EBE">
        <w:rPr>
          <w:rFonts w:ascii="Garamond" w:hAnsi="Garamond"/>
          <w:sz w:val="22"/>
        </w:rPr>
        <w:tab/>
      </w:r>
      <w:r w:rsidR="00AA1EBE">
        <w:rPr>
          <w:rFonts w:ascii="Garamond" w:hAnsi="Garamond"/>
          <w:sz w:val="22"/>
        </w:rPr>
        <w:tab/>
      </w:r>
      <w:r w:rsidR="00AA1EBE">
        <w:rPr>
          <w:rFonts w:ascii="Garamond" w:hAnsi="Garamond"/>
          <w:sz w:val="22"/>
        </w:rPr>
        <w:tab/>
      </w:r>
      <w:r w:rsidR="00AA1EBE">
        <w:rPr>
          <w:rFonts w:ascii="Garamond" w:hAnsi="Garamond"/>
          <w:sz w:val="22"/>
        </w:rPr>
        <w:tab/>
      </w:r>
      <w:r w:rsidR="00AA1EBE">
        <w:rPr>
          <w:rFonts w:ascii="Garamond" w:hAnsi="Garamond"/>
          <w:sz w:val="22"/>
        </w:rPr>
        <w:tab/>
        <w:t>35%</w:t>
      </w:r>
      <w:r w:rsidR="00AA1EBE">
        <w:rPr>
          <w:rFonts w:ascii="Garamond" w:hAnsi="Garamond"/>
          <w:sz w:val="22"/>
        </w:rPr>
        <w:tab/>
      </w:r>
      <w:r w:rsidR="0027455D">
        <w:rPr>
          <w:rFonts w:ascii="Garamond" w:hAnsi="Garamond"/>
          <w:sz w:val="22"/>
        </w:rPr>
        <w:t>April 22</w:t>
      </w:r>
    </w:p>
    <w:p w:rsidR="00325BA1" w:rsidRDefault="00325BA1">
      <w:pPr>
        <w:tabs>
          <w:tab w:val="left" w:pos="-720"/>
        </w:tabs>
        <w:suppressAutoHyphens/>
        <w:jc w:val="both"/>
        <w:rPr>
          <w:rFonts w:ascii="Garamond" w:hAnsi="Garamond"/>
          <w:sz w:val="22"/>
        </w:rPr>
      </w:pPr>
      <w:r>
        <w:rPr>
          <w:rFonts w:ascii="Garamond" w:hAnsi="Garamond"/>
          <w:sz w:val="22"/>
        </w:rPr>
        <w:tab/>
      </w:r>
      <w:r>
        <w:rPr>
          <w:rFonts w:ascii="Garamond" w:hAnsi="Garamond"/>
          <w:sz w:val="22"/>
        </w:rPr>
        <w:tab/>
        <w:t>Fi</w:t>
      </w:r>
      <w:r w:rsidR="00414083">
        <w:rPr>
          <w:rFonts w:ascii="Garamond" w:hAnsi="Garamond"/>
          <w:sz w:val="22"/>
        </w:rPr>
        <w:t>nal examination</w:t>
      </w:r>
      <w:r w:rsidR="00692AC5">
        <w:rPr>
          <w:rStyle w:val="FootnoteReference"/>
          <w:rFonts w:ascii="Garamond" w:hAnsi="Garamond"/>
          <w:sz w:val="22"/>
        </w:rPr>
        <w:footnoteReference w:id="1"/>
      </w:r>
      <w:r w:rsidR="0051197A">
        <w:rPr>
          <w:rFonts w:ascii="Garamond" w:hAnsi="Garamond"/>
          <w:sz w:val="22"/>
        </w:rPr>
        <w:t xml:space="preserve"> </w:t>
      </w:r>
      <w:r w:rsidR="0051197A">
        <w:rPr>
          <w:rFonts w:ascii="Garamond" w:hAnsi="Garamond"/>
          <w:sz w:val="22"/>
        </w:rPr>
        <w:tab/>
      </w:r>
      <w:r w:rsidR="0051197A">
        <w:rPr>
          <w:rFonts w:ascii="Garamond" w:hAnsi="Garamond"/>
          <w:sz w:val="22"/>
        </w:rPr>
        <w:tab/>
      </w:r>
      <w:r w:rsidR="0051197A">
        <w:rPr>
          <w:rFonts w:ascii="Garamond" w:hAnsi="Garamond"/>
          <w:sz w:val="22"/>
        </w:rPr>
        <w:tab/>
      </w:r>
      <w:r w:rsidR="0051197A">
        <w:rPr>
          <w:rFonts w:ascii="Garamond" w:hAnsi="Garamond"/>
          <w:sz w:val="22"/>
        </w:rPr>
        <w:tab/>
      </w:r>
      <w:r w:rsidR="0051197A">
        <w:rPr>
          <w:rFonts w:ascii="Garamond" w:hAnsi="Garamond"/>
          <w:sz w:val="22"/>
        </w:rPr>
        <w:tab/>
      </w:r>
      <w:r w:rsidR="0051197A">
        <w:rPr>
          <w:rFonts w:ascii="Garamond" w:hAnsi="Garamond"/>
          <w:sz w:val="22"/>
        </w:rPr>
        <w:tab/>
        <w:t>1</w:t>
      </w:r>
      <w:r w:rsidR="00AA1EBE">
        <w:rPr>
          <w:rFonts w:ascii="Garamond" w:hAnsi="Garamond"/>
          <w:sz w:val="22"/>
        </w:rPr>
        <w:t>0%</w:t>
      </w:r>
      <w:r w:rsidR="00AA1EBE">
        <w:rPr>
          <w:rFonts w:ascii="Garamond" w:hAnsi="Garamond"/>
          <w:sz w:val="22"/>
        </w:rPr>
        <w:tab/>
      </w:r>
      <w:r w:rsidR="0027455D">
        <w:rPr>
          <w:rFonts w:ascii="Garamond" w:hAnsi="Garamond"/>
          <w:sz w:val="22"/>
        </w:rPr>
        <w:t>May 4</w:t>
      </w:r>
    </w:p>
    <w:p w:rsidR="0051197A" w:rsidRDefault="0051197A">
      <w:pPr>
        <w:tabs>
          <w:tab w:val="left" w:pos="-720"/>
        </w:tabs>
        <w:suppressAutoHyphens/>
        <w:jc w:val="both"/>
        <w:rPr>
          <w:rFonts w:ascii="Garamond" w:hAnsi="Garamond"/>
          <w:sz w:val="22"/>
        </w:rPr>
      </w:pPr>
      <w:r>
        <w:rPr>
          <w:rFonts w:ascii="Garamond" w:hAnsi="Garamond"/>
          <w:sz w:val="22"/>
        </w:rPr>
        <w:tab/>
      </w:r>
      <w:r>
        <w:rPr>
          <w:rFonts w:ascii="Garamond" w:hAnsi="Garamond"/>
          <w:sz w:val="22"/>
        </w:rPr>
        <w:tab/>
        <w:t>Home page comments and class participation</w:t>
      </w:r>
      <w:r>
        <w:rPr>
          <w:rFonts w:ascii="Garamond" w:hAnsi="Garamond"/>
          <w:sz w:val="22"/>
        </w:rPr>
        <w:tab/>
      </w:r>
      <w:r>
        <w:rPr>
          <w:rFonts w:ascii="Garamond" w:hAnsi="Garamond"/>
          <w:sz w:val="22"/>
        </w:rPr>
        <w:tab/>
      </w:r>
      <w:r>
        <w:rPr>
          <w:rFonts w:ascii="Garamond" w:hAnsi="Garamond"/>
          <w:sz w:val="22"/>
        </w:rPr>
        <w:tab/>
        <w:t>10%</w:t>
      </w:r>
    </w:p>
    <w:p w:rsidR="00325BA1" w:rsidRDefault="00325BA1" w:rsidP="00E01951">
      <w:pPr>
        <w:tabs>
          <w:tab w:val="left" w:pos="-720"/>
        </w:tabs>
        <w:suppressAutoHyphens/>
        <w:jc w:val="both"/>
        <w:rPr>
          <w:rFonts w:ascii="Garamond" w:hAnsi="Garamond"/>
        </w:rPr>
      </w:pPr>
      <w:r>
        <w:rPr>
          <w:rFonts w:ascii="Garamond" w:hAnsi="Garamond"/>
          <w:sz w:val="22"/>
        </w:rPr>
        <w:tab/>
      </w:r>
    </w:p>
    <w:p w:rsidR="00325BA1" w:rsidRDefault="00325BA1">
      <w:pPr>
        <w:pStyle w:val="BodyText3"/>
        <w:widowControl w:val="0"/>
        <w:tabs>
          <w:tab w:val="left" w:pos="-720"/>
        </w:tabs>
        <w:suppressAutoHyphens/>
        <w:ind w:left="720"/>
        <w:rPr>
          <w:rFonts w:ascii="Garamond" w:hAnsi="Garamond"/>
          <w:snapToGrid w:val="0"/>
        </w:rPr>
      </w:pPr>
      <w:r>
        <w:rPr>
          <w:rFonts w:ascii="Garamond" w:hAnsi="Garamond"/>
          <w:snapToGrid w:val="0"/>
        </w:rPr>
        <w:t xml:space="preserve">The </w:t>
      </w:r>
      <w:r>
        <w:rPr>
          <w:rFonts w:ascii="Garamond" w:hAnsi="Garamond"/>
          <w:b/>
          <w:bCs/>
          <w:snapToGrid w:val="0"/>
        </w:rPr>
        <w:t>essays/presentations</w:t>
      </w:r>
      <w:r>
        <w:rPr>
          <w:rFonts w:ascii="Garamond" w:hAnsi="Garamond"/>
          <w:snapToGrid w:val="0"/>
        </w:rPr>
        <w:t xml:space="preserve"> include (1) an untrained overview of Durham, (2) a brief literature survey on a policy topic of interest, with dissemination via Blackboard to the</w:t>
      </w:r>
      <w:r w:rsidR="00737EF8">
        <w:rPr>
          <w:rFonts w:ascii="Garamond" w:hAnsi="Garamond"/>
          <w:snapToGrid w:val="0"/>
        </w:rPr>
        <w:t xml:space="preserve"> entire</w:t>
      </w:r>
      <w:r>
        <w:rPr>
          <w:rFonts w:ascii="Garamond" w:hAnsi="Garamond"/>
          <w:snapToGrid w:val="0"/>
        </w:rPr>
        <w:t xml:space="preserve"> class</w:t>
      </w:r>
      <w:r w:rsidR="00737EF8">
        <w:rPr>
          <w:rFonts w:ascii="Garamond" w:hAnsi="Garamond"/>
          <w:snapToGrid w:val="0"/>
        </w:rPr>
        <w:t xml:space="preserve"> and the course site</w:t>
      </w:r>
      <w:r>
        <w:rPr>
          <w:rFonts w:ascii="Garamond" w:hAnsi="Garamond"/>
          <w:snapToGrid w:val="0"/>
        </w:rPr>
        <w:t>, (3) a technical presentation (</w:t>
      </w:r>
      <w:r w:rsidR="00737EF8">
        <w:rPr>
          <w:rFonts w:ascii="Garamond" w:hAnsi="Garamond"/>
          <w:snapToGrid w:val="0"/>
        </w:rPr>
        <w:t>disseminated as above</w:t>
      </w:r>
      <w:r>
        <w:rPr>
          <w:rFonts w:ascii="Garamond" w:hAnsi="Garamond"/>
          <w:snapToGrid w:val="0"/>
        </w:rPr>
        <w:t>): short but detailed presentation of a formal (</w:t>
      </w:r>
      <w:r>
        <w:rPr>
          <w:rFonts w:ascii="Garamond" w:hAnsi="Garamond"/>
          <w:i/>
          <w:iCs/>
          <w:snapToGrid w:val="0"/>
        </w:rPr>
        <w:t>i.e.</w:t>
      </w:r>
      <w:r>
        <w:rPr>
          <w:rFonts w:ascii="Garamond" w:hAnsi="Garamond"/>
          <w:snapToGrid w:val="0"/>
        </w:rPr>
        <w:t>, mathematical</w:t>
      </w:r>
      <w:r w:rsidR="0027455D">
        <w:rPr>
          <w:rFonts w:ascii="Garamond" w:hAnsi="Garamond"/>
          <w:snapToGrid w:val="0"/>
        </w:rPr>
        <w:t xml:space="preserve"> or statistical</w:t>
      </w:r>
      <w:r>
        <w:rPr>
          <w:rFonts w:ascii="Garamond" w:hAnsi="Garamond"/>
          <w:snapToGrid w:val="0"/>
        </w:rPr>
        <w:t>) spatial economic model, or pertinent statistical technique, and (4) an analysis of an urban policy is</w:t>
      </w:r>
      <w:r w:rsidR="00692AC5">
        <w:rPr>
          <w:rFonts w:ascii="Garamond" w:hAnsi="Garamond"/>
          <w:snapToGrid w:val="0"/>
        </w:rPr>
        <w:t>sue relevant to Durham</w:t>
      </w:r>
      <w:r>
        <w:rPr>
          <w:rFonts w:ascii="Garamond" w:hAnsi="Garamond"/>
          <w:snapToGrid w:val="0"/>
        </w:rPr>
        <w:t xml:space="preserve">. </w:t>
      </w:r>
      <w:r w:rsidR="00737EF8">
        <w:rPr>
          <w:rFonts w:ascii="Garamond" w:hAnsi="Garamond"/>
          <w:snapToGrid w:val="0"/>
        </w:rPr>
        <w:t>T</w:t>
      </w:r>
      <w:r>
        <w:rPr>
          <w:rFonts w:ascii="Garamond" w:hAnsi="Garamond"/>
          <w:snapToGrid w:val="0"/>
        </w:rPr>
        <w:t>opics must receive the instructor's approval.</w:t>
      </w:r>
    </w:p>
    <w:p w:rsidR="00325BA1" w:rsidRDefault="00325BA1">
      <w:pPr>
        <w:pStyle w:val="BodyText3"/>
        <w:widowControl w:val="0"/>
        <w:tabs>
          <w:tab w:val="left" w:pos="-720"/>
        </w:tabs>
        <w:suppressAutoHyphens/>
        <w:ind w:left="720"/>
        <w:rPr>
          <w:rFonts w:ascii="Garamond" w:hAnsi="Garamond"/>
          <w:snapToGrid w:val="0"/>
        </w:rPr>
      </w:pPr>
    </w:p>
    <w:p w:rsidR="00325BA1" w:rsidRDefault="00325BA1">
      <w:pPr>
        <w:pStyle w:val="BodyText3"/>
        <w:widowControl w:val="0"/>
        <w:tabs>
          <w:tab w:val="left" w:pos="-720"/>
        </w:tabs>
        <w:suppressAutoHyphens/>
        <w:ind w:left="720"/>
        <w:rPr>
          <w:rFonts w:ascii="Garamond" w:hAnsi="Garamond"/>
          <w:snapToGrid w:val="0"/>
        </w:rPr>
      </w:pPr>
      <w:r>
        <w:rPr>
          <w:rFonts w:ascii="Garamond" w:hAnsi="Garamond"/>
        </w:rPr>
        <w:t xml:space="preserve">The </w:t>
      </w:r>
      <w:r>
        <w:rPr>
          <w:rFonts w:ascii="Garamond" w:hAnsi="Garamond"/>
          <w:b/>
          <w:bCs/>
        </w:rPr>
        <w:t>term paper</w:t>
      </w:r>
      <w:r>
        <w:rPr>
          <w:rFonts w:ascii="Garamond" w:hAnsi="Garamond"/>
        </w:rPr>
        <w:t xml:space="preserve"> is expected to be 15-20 pages in length plus tables, on a topic of the student's choice, but subject to instructor approval. The paper is expected to involve [a] original empirical or theoretical research (required of students in Econ </w:t>
      </w:r>
      <w:r w:rsidR="0027455D">
        <w:rPr>
          <w:rFonts w:ascii="Garamond" w:hAnsi="Garamond"/>
        </w:rPr>
        <w:t>554</w:t>
      </w:r>
      <w:r>
        <w:rPr>
          <w:rFonts w:ascii="Garamond" w:hAnsi="Garamond"/>
        </w:rPr>
        <w:t xml:space="preserve">), or [b] </w:t>
      </w:r>
      <w:r w:rsidR="004C3DA6">
        <w:rPr>
          <w:rFonts w:ascii="Garamond" w:hAnsi="Garamond"/>
        </w:rPr>
        <w:t xml:space="preserve">a </w:t>
      </w:r>
      <w:r>
        <w:rPr>
          <w:rFonts w:ascii="Garamond" w:hAnsi="Garamond"/>
        </w:rPr>
        <w:t xml:space="preserve">comprehensive survey a topic, and provide policy analysis in light of recent data and research. </w:t>
      </w:r>
      <w:r w:rsidR="00692AC5">
        <w:rPr>
          <w:rFonts w:ascii="Garamond" w:hAnsi="Garamond"/>
        </w:rPr>
        <w:t xml:space="preserve">However, I will push strongly for all students to undertake original empirical </w:t>
      </w:r>
      <w:r w:rsidR="00692AC5">
        <w:rPr>
          <w:rFonts w:ascii="Garamond" w:hAnsi="Garamond"/>
        </w:rPr>
        <w:lastRenderedPageBreak/>
        <w:t>work, regardless of whether or not it makes use of sophisticated statistical techniques.</w:t>
      </w:r>
    </w:p>
    <w:p w:rsidR="00325BA1" w:rsidRDefault="00325BA1">
      <w:pPr>
        <w:pStyle w:val="BodyText3"/>
        <w:widowControl w:val="0"/>
        <w:tabs>
          <w:tab w:val="left" w:pos="-720"/>
        </w:tabs>
        <w:suppressAutoHyphens/>
        <w:ind w:left="720"/>
        <w:jc w:val="left"/>
        <w:rPr>
          <w:rFonts w:ascii="Garamond" w:hAnsi="Garamond"/>
          <w:snapToGrid w:val="0"/>
        </w:rPr>
      </w:pPr>
    </w:p>
    <w:p w:rsidR="00325BA1" w:rsidRDefault="00325BA1">
      <w:pPr>
        <w:pStyle w:val="BodyText3"/>
        <w:widowControl w:val="0"/>
        <w:tabs>
          <w:tab w:val="left" w:pos="-720"/>
        </w:tabs>
        <w:suppressAutoHyphens/>
        <w:ind w:left="720"/>
        <w:jc w:val="left"/>
        <w:rPr>
          <w:rFonts w:ascii="Garamond" w:hAnsi="Garamond"/>
          <w:snapToGrid w:val="0"/>
        </w:rPr>
      </w:pPr>
      <w:r>
        <w:rPr>
          <w:rFonts w:ascii="Garamond" w:hAnsi="Garamond"/>
          <w:snapToGrid w:val="0"/>
        </w:rPr>
        <w:t xml:space="preserve">The </w:t>
      </w:r>
      <w:r>
        <w:rPr>
          <w:rFonts w:ascii="Garamond" w:hAnsi="Garamond"/>
          <w:b/>
          <w:bCs/>
          <w:snapToGrid w:val="0"/>
        </w:rPr>
        <w:t xml:space="preserve">final examination </w:t>
      </w:r>
      <w:r>
        <w:rPr>
          <w:rFonts w:ascii="Garamond" w:hAnsi="Garamond"/>
          <w:snapToGrid w:val="0"/>
        </w:rPr>
        <w:t xml:space="preserve">will be comprehensive, but will have a </w:t>
      </w:r>
      <w:smartTag w:uri="urn:schemas-microsoft-com:office:smarttags" w:element="place">
        <w:smartTag w:uri="urn:schemas-microsoft-com:office:smarttags" w:element="City">
          <w:r>
            <w:rPr>
              <w:rFonts w:ascii="Garamond" w:hAnsi="Garamond"/>
              <w:snapToGrid w:val="0"/>
            </w:rPr>
            <w:t>Durham</w:t>
          </w:r>
        </w:smartTag>
      </w:smartTag>
      <w:r w:rsidR="00692AC5">
        <w:rPr>
          <w:rFonts w:ascii="Garamond" w:hAnsi="Garamond"/>
          <w:snapToGrid w:val="0"/>
        </w:rPr>
        <w:t xml:space="preserve"> focus</w:t>
      </w:r>
      <w:r>
        <w:rPr>
          <w:rFonts w:ascii="Garamond" w:hAnsi="Garamond"/>
          <w:snapToGrid w:val="0"/>
        </w:rPr>
        <w:t xml:space="preserve">. </w:t>
      </w:r>
    </w:p>
    <w:p w:rsidR="00325BA1" w:rsidRDefault="00325BA1">
      <w:pPr>
        <w:pStyle w:val="BodyText3"/>
        <w:widowControl w:val="0"/>
        <w:tabs>
          <w:tab w:val="left" w:pos="-720"/>
        </w:tabs>
        <w:suppressAutoHyphens/>
        <w:jc w:val="left"/>
        <w:rPr>
          <w:rFonts w:ascii="Garamond" w:hAnsi="Garamond"/>
          <w:snapToGrid w:val="0"/>
        </w:rPr>
      </w:pPr>
    </w:p>
    <w:p w:rsidR="00325BA1" w:rsidRDefault="00325BA1">
      <w:pPr>
        <w:pStyle w:val="BodyText3"/>
        <w:widowControl w:val="0"/>
        <w:tabs>
          <w:tab w:val="left" w:pos="-720"/>
        </w:tabs>
        <w:suppressAutoHyphens/>
        <w:ind w:left="720" w:hanging="720"/>
        <w:rPr>
          <w:rFonts w:ascii="Garamond" w:hAnsi="Garamond"/>
          <w:snapToGrid w:val="0"/>
        </w:rPr>
      </w:pPr>
      <w:r>
        <w:rPr>
          <w:rFonts w:ascii="Garamond" w:hAnsi="Garamond"/>
          <w:snapToGrid w:val="0"/>
        </w:rPr>
        <w:t>6.</w:t>
      </w:r>
      <w:r>
        <w:rPr>
          <w:rFonts w:ascii="Garamond" w:hAnsi="Garamond"/>
          <w:snapToGrid w:val="0"/>
        </w:rPr>
        <w:tab/>
      </w:r>
      <w:r>
        <w:rPr>
          <w:rFonts w:ascii="Garamond" w:hAnsi="Garamond"/>
          <w:b/>
          <w:bCs/>
          <w:snapToGrid w:val="0"/>
          <w:color w:val="0000FF"/>
        </w:rPr>
        <w:t xml:space="preserve">Focus: </w:t>
      </w:r>
      <w:smartTag w:uri="urn:schemas-microsoft-com:office:smarttags" w:element="place">
        <w:smartTag w:uri="urn:schemas-microsoft-com:office:smarttags" w:element="City">
          <w:r>
            <w:rPr>
              <w:rFonts w:ascii="Garamond" w:hAnsi="Garamond"/>
              <w:b/>
              <w:bCs/>
              <w:snapToGrid w:val="0"/>
              <w:color w:val="0000FF"/>
            </w:rPr>
            <w:t>Durham</w:t>
          </w:r>
        </w:smartTag>
      </w:smartTag>
      <w:r>
        <w:rPr>
          <w:rFonts w:ascii="Garamond" w:hAnsi="Garamond"/>
          <w:b/>
          <w:bCs/>
          <w:snapToGrid w:val="0"/>
          <w:color w:val="0000FF"/>
        </w:rPr>
        <w:t xml:space="preserve"> – initial assignment and final exam</w:t>
      </w:r>
      <w:r>
        <w:rPr>
          <w:rFonts w:ascii="Garamond" w:hAnsi="Garamond"/>
          <w:snapToGrid w:val="0"/>
        </w:rPr>
        <w:t>.</w:t>
      </w:r>
      <w:r>
        <w:rPr>
          <w:rFonts w:ascii="Garamond" w:hAnsi="Garamond"/>
          <w:snapToGrid w:val="0"/>
        </w:rPr>
        <w:tab/>
        <w:t xml:space="preserve">One of the purposes of this course is to give you a much deeper understanding of the community in which you are at least temporarily living; I also want to remove the abstractness of the course topic. To tie it in, your first and last assignments (the last being the final exam) will focus on </w:t>
      </w:r>
      <w:smartTag w:uri="urn:schemas-microsoft-com:office:smarttags" w:element="place">
        <w:smartTag w:uri="urn:schemas-microsoft-com:office:smarttags" w:element="City">
          <w:r>
            <w:rPr>
              <w:rFonts w:ascii="Garamond" w:hAnsi="Garamond"/>
              <w:snapToGrid w:val="0"/>
            </w:rPr>
            <w:t>Durham</w:t>
          </w:r>
        </w:smartTag>
      </w:smartTag>
      <w:r>
        <w:rPr>
          <w:rFonts w:ascii="Garamond" w:hAnsi="Garamond"/>
          <w:snapToGrid w:val="0"/>
        </w:rPr>
        <w:t>.</w:t>
      </w:r>
    </w:p>
    <w:p w:rsidR="00325BA1" w:rsidRDefault="00325BA1">
      <w:pPr>
        <w:pStyle w:val="BodyText3"/>
        <w:widowControl w:val="0"/>
        <w:tabs>
          <w:tab w:val="left" w:pos="-720"/>
        </w:tabs>
        <w:suppressAutoHyphens/>
        <w:ind w:left="720" w:hanging="720"/>
        <w:rPr>
          <w:rFonts w:ascii="Garamond" w:hAnsi="Garamond"/>
          <w:snapToGrid w:val="0"/>
        </w:rPr>
      </w:pPr>
    </w:p>
    <w:p w:rsidR="00F42DEB" w:rsidRDefault="00325BA1">
      <w:pPr>
        <w:pStyle w:val="BodyText3"/>
        <w:widowControl w:val="0"/>
        <w:tabs>
          <w:tab w:val="left" w:pos="-720"/>
        </w:tabs>
        <w:suppressAutoHyphens/>
        <w:ind w:left="720" w:hanging="720"/>
        <w:rPr>
          <w:rFonts w:ascii="Garamond" w:hAnsi="Garamond"/>
          <w:snapToGrid w:val="0"/>
        </w:rPr>
      </w:pPr>
      <w:r>
        <w:rPr>
          <w:rFonts w:ascii="Garamond" w:hAnsi="Garamond"/>
          <w:snapToGrid w:val="0"/>
        </w:rPr>
        <w:tab/>
        <w:t>In the first, I simpl</w:t>
      </w:r>
      <w:r w:rsidR="00CD2917">
        <w:rPr>
          <w:rFonts w:ascii="Garamond" w:hAnsi="Garamond"/>
          <w:snapToGrid w:val="0"/>
        </w:rPr>
        <w:t>y want you to visit 11</w:t>
      </w:r>
      <w:r>
        <w:rPr>
          <w:rFonts w:ascii="Garamond" w:hAnsi="Garamond"/>
          <w:snapToGrid w:val="0"/>
        </w:rPr>
        <w:t xml:space="preserve"> sites in </w:t>
      </w:r>
      <w:smartTag w:uri="urn:schemas-microsoft-com:office:smarttags" w:element="place">
        <w:smartTag w:uri="urn:schemas-microsoft-com:office:smarttags" w:element="City">
          <w:r>
            <w:rPr>
              <w:rFonts w:ascii="Garamond" w:hAnsi="Garamond"/>
              <w:snapToGrid w:val="0"/>
            </w:rPr>
            <w:t>Durham</w:t>
          </w:r>
        </w:smartTag>
      </w:smartTag>
      <w:r>
        <w:rPr>
          <w:rFonts w:ascii="Garamond" w:hAnsi="Garamond"/>
          <w:snapToGrid w:val="0"/>
        </w:rPr>
        <w:t xml:space="preserve"> and observe. For each one, write up notes (a paragraph on each</w:t>
      </w:r>
      <w:r w:rsidR="00CF4AEA">
        <w:rPr>
          <w:rFonts w:ascii="Garamond" w:hAnsi="Garamond"/>
          <w:snapToGrid w:val="0"/>
        </w:rPr>
        <w:t xml:space="preserve"> except for one, which should be a bit more in depth – say 2-3 paragraphs</w:t>
      </w:r>
      <w:r>
        <w:rPr>
          <w:rFonts w:ascii="Garamond" w:hAnsi="Garamond"/>
          <w:snapToGrid w:val="0"/>
        </w:rPr>
        <w:t xml:space="preserve">) on what strikes you about the </w:t>
      </w:r>
      <w:r w:rsidR="004269C5">
        <w:rPr>
          <w:rFonts w:ascii="Garamond" w:hAnsi="Garamond"/>
          <w:snapToGrid w:val="0"/>
        </w:rPr>
        <w:t xml:space="preserve">street, </w:t>
      </w:r>
      <w:r>
        <w:rPr>
          <w:rFonts w:ascii="Garamond" w:hAnsi="Garamond"/>
          <w:snapToGrid w:val="0"/>
        </w:rPr>
        <w:t xml:space="preserve">neighborhood or commercial area (one block in all directions of the point identified). </w:t>
      </w:r>
      <w:r w:rsidR="00F42DEB">
        <w:rPr>
          <w:rFonts w:ascii="Garamond" w:hAnsi="Garamond"/>
          <w:snapToGrid w:val="0"/>
        </w:rPr>
        <w:t>When you observe, do so as an economist – think about how well lawns are maintained, the value of vehicles relative to structures, the density of the area, the degree of homogeneity … and what these might imply.</w:t>
      </w:r>
    </w:p>
    <w:p w:rsidR="00F42DEB" w:rsidRDefault="00F42DEB">
      <w:pPr>
        <w:pStyle w:val="BodyText3"/>
        <w:widowControl w:val="0"/>
        <w:tabs>
          <w:tab w:val="left" w:pos="-720"/>
        </w:tabs>
        <w:suppressAutoHyphens/>
        <w:ind w:left="720" w:hanging="720"/>
        <w:rPr>
          <w:rFonts w:ascii="Garamond" w:hAnsi="Garamond"/>
          <w:snapToGrid w:val="0"/>
        </w:rPr>
      </w:pPr>
    </w:p>
    <w:p w:rsidR="00325BA1" w:rsidRDefault="00F42DEB">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sidR="00325BA1">
        <w:rPr>
          <w:rFonts w:ascii="Garamond" w:hAnsi="Garamond"/>
          <w:snapToGrid w:val="0"/>
        </w:rPr>
        <w:t>This assignme</w:t>
      </w:r>
      <w:r>
        <w:rPr>
          <w:rFonts w:ascii="Garamond" w:hAnsi="Garamond"/>
          <w:snapToGrid w:val="0"/>
        </w:rPr>
        <w:t>nt should only be a total of 3-5</w:t>
      </w:r>
      <w:r w:rsidR="00325BA1">
        <w:rPr>
          <w:rFonts w:ascii="Garamond" w:hAnsi="Garamond"/>
          <w:snapToGrid w:val="0"/>
        </w:rPr>
        <w:t xml:space="preserve"> pages, but it will be time consuming, because you have to travel all over Durham. How you do it is part of the assignment. If you don’t have a car or bicycle, you can rent a bike over at </w:t>
      </w:r>
      <w:r w:rsidR="00B42E74">
        <w:rPr>
          <w:rFonts w:ascii="Garamond" w:hAnsi="Garamond"/>
          <w:snapToGrid w:val="0"/>
        </w:rPr>
        <w:t>Durham Cycles on 9</w:t>
      </w:r>
      <w:r w:rsidR="00B42E74" w:rsidRPr="00B42E74">
        <w:rPr>
          <w:rFonts w:ascii="Garamond" w:hAnsi="Garamond"/>
          <w:snapToGrid w:val="0"/>
          <w:vertAlign w:val="superscript"/>
        </w:rPr>
        <w:t>th</w:t>
      </w:r>
      <w:r w:rsidR="00B42E74">
        <w:rPr>
          <w:rFonts w:ascii="Garamond" w:hAnsi="Garamond"/>
          <w:snapToGrid w:val="0"/>
        </w:rPr>
        <w:t xml:space="preserve"> St</w:t>
      </w:r>
      <w:r w:rsidR="00325BA1">
        <w:rPr>
          <w:rFonts w:ascii="Garamond" w:hAnsi="Garamond"/>
          <w:snapToGrid w:val="0"/>
        </w:rPr>
        <w:t xml:space="preserve">. You </w:t>
      </w:r>
      <w:r w:rsidR="00BE000E">
        <w:rPr>
          <w:rFonts w:ascii="Garamond" w:hAnsi="Garamond"/>
          <w:snapToGrid w:val="0"/>
        </w:rPr>
        <w:t>should choose 1</w:t>
      </w:r>
      <w:r w:rsidR="00B42E74">
        <w:rPr>
          <w:rFonts w:ascii="Garamond" w:hAnsi="Garamond"/>
          <w:snapToGrid w:val="0"/>
        </w:rPr>
        <w:t>1 of the 29</w:t>
      </w:r>
      <w:r w:rsidR="00325BA1">
        <w:rPr>
          <w:rFonts w:ascii="Garamond" w:hAnsi="Garamond"/>
          <w:snapToGrid w:val="0"/>
        </w:rPr>
        <w:t xml:space="preserve"> sites listed below, but be aware that credit will be given for diversity of selection.</w:t>
      </w:r>
      <w:r>
        <w:rPr>
          <w:rFonts w:ascii="Garamond" w:hAnsi="Garamond"/>
          <w:snapToGrid w:val="0"/>
        </w:rPr>
        <w:t xml:space="preserve"> </w:t>
      </w:r>
    </w:p>
    <w:p w:rsidR="00325BA1" w:rsidRDefault="00325BA1">
      <w:pPr>
        <w:pStyle w:val="BodyText3"/>
        <w:widowControl w:val="0"/>
        <w:tabs>
          <w:tab w:val="left" w:pos="-720"/>
        </w:tabs>
        <w:suppressAutoHyphens/>
        <w:ind w:left="720" w:hanging="720"/>
        <w:rPr>
          <w:rFonts w:ascii="Garamond" w:hAnsi="Garamond"/>
          <w:snapToGrid w:val="0"/>
        </w:rPr>
      </w:pPr>
    </w:p>
    <w:p w:rsidR="00325BA1" w:rsidRDefault="00325BA1">
      <w:pPr>
        <w:pStyle w:val="BodyText3"/>
        <w:widowControl w:val="0"/>
        <w:tabs>
          <w:tab w:val="left" w:pos="-720"/>
        </w:tabs>
        <w:suppressAutoHyphens/>
        <w:ind w:left="720" w:hanging="720"/>
        <w:rPr>
          <w:rFonts w:ascii="Garamond" w:hAnsi="Garamond"/>
          <w:snapToGrid w:val="0"/>
        </w:rPr>
      </w:pPr>
      <w:r>
        <w:rPr>
          <w:rFonts w:ascii="Garamond" w:hAnsi="Garamond"/>
          <w:snapToGrid w:val="0"/>
        </w:rPr>
        <w:tab/>
        <w:t>The locations are:</w:t>
      </w:r>
    </w:p>
    <w:p w:rsidR="00B536EA" w:rsidRDefault="003542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r w:rsidR="0027455D">
        <w:rPr>
          <w:rFonts w:ascii="Garamond" w:hAnsi="Garamond"/>
          <w:snapToGrid w:val="0"/>
        </w:rPr>
        <w:t>S. Alston Ave, from Riddle</w:t>
      </w:r>
      <w:r w:rsidR="00B536EA">
        <w:rPr>
          <w:rFonts w:ascii="Garamond" w:hAnsi="Garamond"/>
          <w:snapToGrid w:val="0"/>
        </w:rPr>
        <w:t xml:space="preserve"> to Lawson + E. Lawson from Roxboro to Briggs</w:t>
      </w:r>
    </w:p>
    <w:p w:rsidR="00B536EA" w:rsidRDefault="003542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r w:rsidR="00B536EA">
        <w:rPr>
          <w:rFonts w:ascii="Garamond" w:hAnsi="Garamond"/>
          <w:snapToGrid w:val="0"/>
        </w:rPr>
        <w:t>E. Pettigrew, from Roxboro to Ellis</w:t>
      </w:r>
    </w:p>
    <w:p w:rsidR="00B536EA" w:rsidRDefault="003542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r w:rsidR="00B536EA">
        <w:rPr>
          <w:rFonts w:ascii="Garamond" w:hAnsi="Garamond"/>
          <w:snapToGrid w:val="0"/>
        </w:rPr>
        <w:t>Junction Rd., from Holloway to Geer</w:t>
      </w:r>
    </w:p>
    <w:p w:rsidR="00B536EA" w:rsidRDefault="003542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r w:rsidR="00B536EA">
        <w:rPr>
          <w:rFonts w:ascii="Garamond" w:hAnsi="Garamond"/>
          <w:snapToGrid w:val="0"/>
        </w:rPr>
        <w:t>Cornwallis Road, from start (Mt. Hermon Church) to Fayetteville</w:t>
      </w:r>
    </w:p>
    <w:p w:rsidR="004269C5" w:rsidRDefault="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Geer St., from Morris to Cheek</w:t>
      </w:r>
    </w:p>
    <w:p w:rsidR="004269C5" w:rsidRDefault="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Garamond" w:hAnsi="Garamond"/>
                  <w:snapToGrid w:val="0"/>
                </w:rPr>
                <w:t>Kent St</w:t>
              </w:r>
            </w:smartTag>
          </w:smartTag>
          <w:r>
            <w:rPr>
              <w:rFonts w:ascii="Garamond" w:hAnsi="Garamond"/>
              <w:snapToGrid w:val="0"/>
            </w:rPr>
            <w:t>.</w:t>
          </w:r>
        </w:smartTag>
      </w:smartTag>
      <w:r>
        <w:rPr>
          <w:rFonts w:ascii="Garamond" w:hAnsi="Garamond"/>
          <w:snapToGrid w:val="0"/>
        </w:rPr>
        <w:t xml:space="preserve">, from </w:t>
      </w:r>
      <w:smartTag w:uri="urn:schemas-microsoft-com:office:smarttags" w:element="place">
        <w:r>
          <w:rPr>
            <w:rFonts w:ascii="Garamond" w:hAnsi="Garamond"/>
            <w:snapToGrid w:val="0"/>
          </w:rPr>
          <w:t>Chapel Hill</w:t>
        </w:r>
      </w:smartTag>
      <w:r>
        <w:rPr>
          <w:rFonts w:ascii="Garamond" w:hAnsi="Garamond"/>
          <w:snapToGrid w:val="0"/>
        </w:rPr>
        <w:t xml:space="preserve"> to </w:t>
      </w:r>
      <w:smartTag w:uri="urn:schemas-microsoft-com:office:smarttags" w:element="Street">
        <w:smartTag w:uri="urn:schemas-microsoft-com:office:smarttags" w:element="address">
          <w:r>
            <w:rPr>
              <w:rFonts w:ascii="Garamond" w:hAnsi="Garamond"/>
              <w:snapToGrid w:val="0"/>
            </w:rPr>
            <w:t>University Drive</w:t>
          </w:r>
        </w:smartTag>
      </w:smartTag>
    </w:p>
    <w:p w:rsidR="00325BA1" w:rsidRDefault="00325BA1">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smartTag w:uri="urn:schemas-microsoft-com:office:smarttags" w:element="Street">
        <w:smartTag w:uri="urn:schemas-microsoft-com:office:smarttags" w:element="address">
          <w:r>
            <w:rPr>
              <w:rFonts w:ascii="Garamond" w:hAnsi="Garamond"/>
              <w:snapToGrid w:val="0"/>
            </w:rPr>
            <w:t>Cole Mill Rd.</w:t>
          </w:r>
        </w:smartTag>
      </w:smartTag>
      <w:r>
        <w:rPr>
          <w:rFonts w:ascii="Garamond" w:hAnsi="Garamond"/>
          <w:snapToGrid w:val="0"/>
        </w:rPr>
        <w:t xml:space="preserve"> and Stoneybrook</w:t>
      </w:r>
    </w:p>
    <w:p w:rsidR="004269C5" w:rsidRDefault="004269C5" w:rsidP="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Northgate Mall</w:t>
      </w:r>
    </w:p>
    <w:p w:rsidR="004269C5" w:rsidRDefault="004269C5" w:rsidP="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Downtown loop</w:t>
      </w:r>
    </w:p>
    <w:p w:rsidR="004269C5" w:rsidRDefault="004269C5" w:rsidP="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smartTag w:uri="urn:schemas-microsoft-com:office:smarttags" w:element="Street">
        <w:smartTag w:uri="urn:schemas-microsoft-com:office:smarttags" w:element="address">
          <w:r>
            <w:rPr>
              <w:rFonts w:ascii="Garamond" w:hAnsi="Garamond"/>
              <w:snapToGrid w:val="0"/>
            </w:rPr>
            <w:t>Alston Drive</w:t>
          </w:r>
        </w:smartTag>
      </w:smartTag>
      <w:r>
        <w:rPr>
          <w:rFonts w:ascii="Garamond" w:hAnsi="Garamond"/>
          <w:snapToGrid w:val="0"/>
        </w:rPr>
        <w:t>, from Cecil to Geer</w:t>
      </w:r>
    </w:p>
    <w:p w:rsidR="004269C5" w:rsidRDefault="004269C5" w:rsidP="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smartTag w:uri="urn:schemas-microsoft-com:office:smarttags" w:element="place">
        <w:smartTag w:uri="urn:schemas-microsoft-com:office:smarttags" w:element="City">
          <w:r>
            <w:rPr>
              <w:rFonts w:ascii="Garamond" w:hAnsi="Garamond"/>
              <w:snapToGrid w:val="0"/>
            </w:rPr>
            <w:t>Fayetteville</w:t>
          </w:r>
        </w:smartTag>
      </w:smartTag>
      <w:r>
        <w:rPr>
          <w:rFonts w:ascii="Garamond" w:hAnsi="Garamond"/>
          <w:snapToGrid w:val="0"/>
        </w:rPr>
        <w:t xml:space="preserve"> and NC 54</w:t>
      </w:r>
      <w:r w:rsidR="00C57BFD">
        <w:rPr>
          <w:rFonts w:ascii="Garamond" w:hAnsi="Garamond"/>
          <w:snapToGrid w:val="0"/>
        </w:rPr>
        <w:t xml:space="preserve"> (three blocks in all directions)</w:t>
      </w:r>
    </w:p>
    <w:p w:rsidR="00C57BFD" w:rsidRDefault="00C57BFD" w:rsidP="004269C5">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smartTag w:uri="urn:schemas-microsoft-com:office:smarttags" w:element="Street">
        <w:smartTag w:uri="urn:schemas-microsoft-com:office:smarttags" w:element="address">
          <w:r>
            <w:rPr>
              <w:rFonts w:ascii="Garamond" w:hAnsi="Garamond"/>
              <w:snapToGrid w:val="0"/>
            </w:rPr>
            <w:t>South St.</w:t>
          </w:r>
        </w:smartTag>
      </w:smartTag>
      <w:r>
        <w:rPr>
          <w:rFonts w:ascii="Garamond" w:hAnsi="Garamond"/>
          <w:snapToGrid w:val="0"/>
        </w:rPr>
        <w:t xml:space="preserve"> from Apex to </w:t>
      </w:r>
      <w:smartTag w:uri="urn:schemas-microsoft-com:office:smarttags" w:element="Street">
        <w:smartTag w:uri="urn:schemas-microsoft-com:office:smarttags" w:element="address">
          <w:r>
            <w:rPr>
              <w:rFonts w:ascii="Garamond" w:hAnsi="Garamond"/>
              <w:snapToGrid w:val="0"/>
            </w:rPr>
            <w:t>University Dr</w:t>
          </w:r>
        </w:smartTag>
      </w:smartTag>
      <w:r>
        <w:rPr>
          <w:rFonts w:ascii="Garamond" w:hAnsi="Garamond"/>
          <w:snapToGrid w:val="0"/>
        </w:rPr>
        <w:t>.</w:t>
      </w:r>
    </w:p>
    <w:p w:rsidR="004269C5" w:rsidRDefault="00C57BFD">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Roxboro, from Pettigrew to Old Oxford Rd.</w:t>
      </w:r>
    </w:p>
    <w:p w:rsidR="00C57BFD" w:rsidRDefault="00C57BFD">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r>
      <w:smartTag w:uri="urn:schemas-microsoft-com:office:smarttags" w:element="Street">
        <w:smartTag w:uri="urn:schemas-microsoft-com:office:smarttags" w:element="address">
          <w:r>
            <w:rPr>
              <w:rFonts w:ascii="Garamond" w:hAnsi="Garamond"/>
              <w:snapToGrid w:val="0"/>
            </w:rPr>
            <w:t>Stoneybrook Drive</w:t>
          </w:r>
        </w:smartTag>
      </w:smartTag>
      <w:r>
        <w:rPr>
          <w:rFonts w:ascii="Garamond" w:hAnsi="Garamond"/>
          <w:snapToGrid w:val="0"/>
        </w:rPr>
        <w:t xml:space="preserve">, from </w:t>
      </w:r>
      <w:smartTag w:uri="urn:schemas-microsoft-com:office:smarttags" w:element="Street">
        <w:smartTag w:uri="urn:schemas-microsoft-com:office:smarttags" w:element="address">
          <w:r>
            <w:rPr>
              <w:rFonts w:ascii="Garamond" w:hAnsi="Garamond"/>
              <w:snapToGrid w:val="0"/>
            </w:rPr>
            <w:t>Cole Mill Rd.</w:t>
          </w:r>
        </w:smartTag>
      </w:smartTag>
      <w:r>
        <w:rPr>
          <w:rFonts w:ascii="Garamond" w:hAnsi="Garamond"/>
          <w:snapToGrid w:val="0"/>
        </w:rPr>
        <w:t xml:space="preserve"> to Carver</w:t>
      </w:r>
    </w:p>
    <w:p w:rsidR="00C57BFD" w:rsidRDefault="006A1E0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Foster St., from Washington to Chapel Hill Rd.</w:t>
      </w:r>
    </w:p>
    <w:p w:rsidR="006A1E07" w:rsidRDefault="006A1E0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Ridge Rd., from Cornwallis to Pickett</w:t>
      </w:r>
    </w:p>
    <w:p w:rsidR="006A1E07" w:rsidRDefault="00BE000E" w:rsidP="006A1E0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Old NC 10/Old Hillsboro Rd. from route 70 to Mount Hermon Church Rd.</w:t>
      </w:r>
    </w:p>
    <w:p w:rsidR="006A1E07" w:rsidRDefault="006A1E0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 xml:space="preserve">Cheek Rd., from Geer to </w:t>
      </w:r>
      <w:smartTag w:uri="urn:schemas-microsoft-com:office:smarttags" w:element="place">
        <w:smartTag w:uri="urn:schemas-microsoft-com:office:smarttags" w:element="PlaceType">
          <w:r>
            <w:rPr>
              <w:rFonts w:ascii="Garamond" w:hAnsi="Garamond"/>
              <w:snapToGrid w:val="0"/>
            </w:rPr>
            <w:t>Falls</w:t>
          </w:r>
        </w:smartTag>
        <w:r>
          <w:rPr>
            <w:rFonts w:ascii="Garamond" w:hAnsi="Garamond"/>
            <w:snapToGrid w:val="0"/>
          </w:rPr>
          <w:t xml:space="preserve"> </w:t>
        </w:r>
        <w:smartTag w:uri="urn:schemas-microsoft-com:office:smarttags" w:element="PlaceType">
          <w:r>
            <w:rPr>
              <w:rFonts w:ascii="Garamond" w:hAnsi="Garamond"/>
              <w:snapToGrid w:val="0"/>
            </w:rPr>
            <w:t>Lake</w:t>
          </w:r>
        </w:smartTag>
      </w:smartTag>
    </w:p>
    <w:p w:rsidR="006A1E07" w:rsidRDefault="006A1E0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Club B</w:t>
      </w:r>
      <w:r w:rsidR="00B42E74">
        <w:rPr>
          <w:rFonts w:ascii="Garamond" w:hAnsi="Garamond"/>
          <w:snapToGrid w:val="0"/>
        </w:rPr>
        <w:t>lvd., from Hillandale to E. Geer</w:t>
      </w:r>
    </w:p>
    <w:p w:rsidR="00CD2917" w:rsidRDefault="00BE000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Bivins St (entirety)</w:t>
      </w:r>
    </w:p>
    <w:p w:rsidR="00CD2917" w:rsidRDefault="00CD291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E. Main, from Roxboro to Guthrie</w:t>
      </w:r>
    </w:p>
    <w:p w:rsidR="00CD2917" w:rsidRDefault="00CD291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Roxboro-Club-Acadia-Lavender loop</w:t>
      </w:r>
    </w:p>
    <w:p w:rsidR="00CD2917" w:rsidRDefault="00CD2917">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NC Central University and surrounding area</w:t>
      </w:r>
    </w:p>
    <w:p w:rsidR="00BE000E" w:rsidRDefault="00BE000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Weaver St., from Cornwallis to Theresa</w:t>
      </w:r>
    </w:p>
    <w:p w:rsidR="00BE000E" w:rsidRDefault="00BE000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American Tobacco Trail</w:t>
      </w:r>
    </w:p>
    <w:p w:rsidR="00BE000E" w:rsidRDefault="00BE000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S. Miami, from East End to Cornwallis</w:t>
      </w:r>
    </w:p>
    <w:p w:rsidR="00244ADE" w:rsidRDefault="00244A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Rte. 751 from I-40 to Fayetteville</w:t>
      </w:r>
    </w:p>
    <w:p w:rsidR="00244ADE" w:rsidRDefault="00244A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Parkwood neighborhood</w:t>
      </w:r>
    </w:p>
    <w:p w:rsidR="00244ADE" w:rsidRDefault="00244ADE">
      <w:pPr>
        <w:pStyle w:val="BodyText3"/>
        <w:widowControl w:val="0"/>
        <w:tabs>
          <w:tab w:val="left" w:pos="-720"/>
        </w:tabs>
        <w:suppressAutoHyphens/>
        <w:ind w:left="720" w:hanging="720"/>
        <w:rPr>
          <w:rFonts w:ascii="Garamond" w:hAnsi="Garamond"/>
          <w:snapToGrid w:val="0"/>
        </w:rPr>
      </w:pPr>
      <w:r>
        <w:rPr>
          <w:rFonts w:ascii="Garamond" w:hAnsi="Garamond"/>
          <w:snapToGrid w:val="0"/>
        </w:rPr>
        <w:tab/>
      </w:r>
      <w:r>
        <w:rPr>
          <w:rFonts w:ascii="Garamond" w:hAnsi="Garamond"/>
          <w:snapToGrid w:val="0"/>
        </w:rPr>
        <w:tab/>
        <w:t>Old North Durham neighborhood</w:t>
      </w:r>
      <w:r>
        <w:rPr>
          <w:rFonts w:ascii="Garamond" w:hAnsi="Garamond"/>
          <w:snapToGrid w:val="0"/>
        </w:rPr>
        <w:tab/>
      </w:r>
    </w:p>
    <w:p w:rsidR="006A1E07" w:rsidRDefault="006A1E07">
      <w:pPr>
        <w:pStyle w:val="BodyText3"/>
        <w:widowControl w:val="0"/>
        <w:tabs>
          <w:tab w:val="left" w:pos="-720"/>
        </w:tabs>
        <w:suppressAutoHyphens/>
        <w:ind w:left="720" w:hanging="720"/>
        <w:rPr>
          <w:rFonts w:ascii="Garamond" w:hAnsi="Garamond"/>
          <w:snapToGrid w:val="0"/>
        </w:rPr>
      </w:pPr>
    </w:p>
    <w:p w:rsidR="00325BA1" w:rsidRDefault="00EC73A3">
      <w:pPr>
        <w:pStyle w:val="BodyText3"/>
        <w:widowControl w:val="0"/>
        <w:tabs>
          <w:tab w:val="left" w:pos="-720"/>
        </w:tabs>
        <w:suppressAutoHyphens/>
        <w:ind w:left="720" w:hanging="720"/>
        <w:rPr>
          <w:rFonts w:ascii="Garamond" w:hAnsi="Garamond"/>
          <w:snapToGrid w:val="0"/>
        </w:rPr>
      </w:pPr>
      <w:r>
        <w:rPr>
          <w:rFonts w:ascii="Garamond" w:hAnsi="Garamond"/>
          <w:snapToGrid w:val="0"/>
        </w:rPr>
        <w:tab/>
        <w:t>Notes:</w:t>
      </w:r>
    </w:p>
    <w:p w:rsidR="00EC73A3" w:rsidRDefault="00325BA1"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lastRenderedPageBreak/>
        <w:t>You should be a</w:t>
      </w:r>
      <w:r w:rsidR="00EC73A3">
        <w:rPr>
          <w:rFonts w:ascii="Garamond" w:hAnsi="Garamond"/>
          <w:snapToGrid w:val="0"/>
        </w:rPr>
        <w:t>ble to do this in half a day.</w:t>
      </w:r>
      <w:r>
        <w:rPr>
          <w:rFonts w:ascii="Garamond" w:hAnsi="Garamond"/>
          <w:snapToGrid w:val="0"/>
        </w:rPr>
        <w:t xml:space="preserve"> </w:t>
      </w:r>
    </w:p>
    <w:p w:rsidR="00325BA1" w:rsidRDefault="00325BA1"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I recommend going in daylight.</w:t>
      </w:r>
      <w:r>
        <w:rPr>
          <w:rFonts w:ascii="Garamond" w:hAnsi="Garamond"/>
          <w:snapToGrid w:val="0"/>
        </w:rPr>
        <w:tab/>
      </w:r>
      <w:r>
        <w:rPr>
          <w:rFonts w:ascii="Garamond" w:hAnsi="Garamond"/>
          <w:snapToGrid w:val="0"/>
        </w:rPr>
        <w:tab/>
      </w:r>
    </w:p>
    <w:p w:rsidR="00B42E74" w:rsidRDefault="00B42E74"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I recommend going with one other person and discussing what you see. Take lots of pictures but don’t overwhelm me (see below).</w:t>
      </w:r>
    </w:p>
    <w:p w:rsidR="00EC73A3" w:rsidRDefault="00EC73A3"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If driving, do not park in a bad neighborhood and take notes. This makes you look like an inexperienced undercover police officer.</w:t>
      </w:r>
    </w:p>
    <w:p w:rsidR="00EC73A3" w:rsidRDefault="00CC6463"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 xml:space="preserve">International students </w:t>
      </w:r>
      <w:r>
        <w:rPr>
          <w:rFonts w:ascii="Garamond" w:hAnsi="Garamond"/>
          <w:i/>
          <w:snapToGrid w:val="0"/>
        </w:rPr>
        <w:t xml:space="preserve">must </w:t>
      </w:r>
      <w:r>
        <w:rPr>
          <w:rFonts w:ascii="Garamond" w:hAnsi="Garamond"/>
          <w:snapToGrid w:val="0"/>
        </w:rPr>
        <w:t>pair with an American student.</w:t>
      </w:r>
    </w:p>
    <w:p w:rsidR="00E01951" w:rsidRDefault="00E01951"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The TA and web tsarina are international students: some of you should volunteer to take them.</w:t>
      </w:r>
    </w:p>
    <w:p w:rsidR="003542DE" w:rsidRDefault="003542DE"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I can tell if you do this via Google</w:t>
      </w:r>
      <w:r w:rsidR="00CF4AEA">
        <w:rPr>
          <w:rFonts w:ascii="Garamond" w:hAnsi="Garamond"/>
          <w:snapToGrid w:val="0"/>
        </w:rPr>
        <w:t xml:space="preserve"> maps</w:t>
      </w:r>
      <w:r>
        <w:rPr>
          <w:rFonts w:ascii="Garamond" w:hAnsi="Garamond"/>
          <w:snapToGrid w:val="0"/>
        </w:rPr>
        <w:t>.</w:t>
      </w:r>
    </w:p>
    <w:p w:rsidR="00DF773F" w:rsidRDefault="00DF773F" w:rsidP="00EC73A3">
      <w:pPr>
        <w:pStyle w:val="BodyText3"/>
        <w:widowControl w:val="0"/>
        <w:numPr>
          <w:ilvl w:val="0"/>
          <w:numId w:val="45"/>
        </w:numPr>
        <w:tabs>
          <w:tab w:val="left" w:pos="-720"/>
        </w:tabs>
        <w:suppressAutoHyphens/>
        <w:rPr>
          <w:rFonts w:ascii="Garamond" w:hAnsi="Garamond"/>
          <w:snapToGrid w:val="0"/>
        </w:rPr>
      </w:pPr>
      <w:r>
        <w:rPr>
          <w:rFonts w:ascii="Garamond" w:hAnsi="Garamond"/>
          <w:snapToGrid w:val="0"/>
        </w:rPr>
        <w:t xml:space="preserve">Photos </w:t>
      </w:r>
      <w:r w:rsidR="00E01951">
        <w:rPr>
          <w:rFonts w:ascii="Garamond" w:hAnsi="Garamond"/>
          <w:snapToGrid w:val="0"/>
        </w:rPr>
        <w:t>are</w:t>
      </w:r>
      <w:r>
        <w:rPr>
          <w:rFonts w:ascii="Garamond" w:hAnsi="Garamond"/>
          <w:snapToGrid w:val="0"/>
        </w:rPr>
        <w:t xml:space="preserve"> useful</w:t>
      </w:r>
      <w:r w:rsidR="00E01951">
        <w:rPr>
          <w:rFonts w:ascii="Garamond" w:hAnsi="Garamond"/>
          <w:snapToGrid w:val="0"/>
        </w:rPr>
        <w:t>: I don’t want dozens from each site, but one or two used to illustrate key points would be fine</w:t>
      </w:r>
      <w:r>
        <w:rPr>
          <w:rFonts w:ascii="Garamond" w:hAnsi="Garamond"/>
          <w:snapToGrid w:val="0"/>
        </w:rPr>
        <w:t>.</w:t>
      </w:r>
    </w:p>
    <w:p w:rsidR="00325BA1" w:rsidRDefault="00325BA1">
      <w:pPr>
        <w:pStyle w:val="BodyText3"/>
        <w:widowControl w:val="0"/>
        <w:tabs>
          <w:tab w:val="left" w:pos="-720"/>
        </w:tabs>
        <w:suppressAutoHyphens/>
        <w:ind w:left="720" w:hanging="720"/>
        <w:rPr>
          <w:rFonts w:ascii="Garamond" w:hAnsi="Garamond"/>
          <w:snapToGrid w:val="0"/>
        </w:rPr>
      </w:pPr>
    </w:p>
    <w:p w:rsidR="00325BA1" w:rsidRDefault="00325BA1">
      <w:pPr>
        <w:pStyle w:val="BodyText3"/>
        <w:widowControl w:val="0"/>
        <w:tabs>
          <w:tab w:val="left" w:pos="-720"/>
        </w:tabs>
        <w:suppressAutoHyphens/>
        <w:ind w:left="720" w:hanging="720"/>
        <w:rPr>
          <w:rFonts w:ascii="Garamond" w:hAnsi="Garamond"/>
          <w:snapToGrid w:val="0"/>
        </w:rPr>
      </w:pPr>
      <w:r>
        <w:rPr>
          <w:rFonts w:ascii="Garamond" w:hAnsi="Garamond"/>
          <w:snapToGrid w:val="0"/>
        </w:rPr>
        <w:tab/>
        <w:t>The final exam also will focus on some of the communities listed above. But, this time I will prepare some specific questions in advance, and allow you to come to the final with a notebook on these locations. The exam will ask you to apply specific theoretical models to explain the patterns you observe, and also will have you compare these patterns to empirical findings from other cities.</w:t>
      </w:r>
    </w:p>
    <w:p w:rsidR="00325BA1" w:rsidRDefault="00325BA1">
      <w:pPr>
        <w:tabs>
          <w:tab w:val="left" w:pos="-720"/>
        </w:tabs>
        <w:suppressAutoHyphens/>
        <w:jc w:val="both"/>
        <w:rPr>
          <w:rFonts w:ascii="Garamond" w:hAnsi="Garamond"/>
          <w:spacing w:val="-2"/>
          <w:sz w:val="22"/>
        </w:rPr>
      </w:pPr>
    </w:p>
    <w:p w:rsidR="00055E9C" w:rsidRDefault="00325BA1">
      <w:pPr>
        <w:tabs>
          <w:tab w:val="left" w:pos="-720"/>
        </w:tabs>
        <w:suppressAutoHyphens/>
        <w:ind w:left="720" w:hanging="720"/>
        <w:jc w:val="both"/>
        <w:rPr>
          <w:rFonts w:ascii="Garamond" w:hAnsi="Garamond"/>
          <w:sz w:val="22"/>
        </w:rPr>
      </w:pPr>
      <w:r>
        <w:rPr>
          <w:rFonts w:ascii="Garamond" w:hAnsi="Garamond"/>
          <w:sz w:val="22"/>
        </w:rPr>
        <w:t>7.</w:t>
      </w:r>
      <w:r>
        <w:rPr>
          <w:rFonts w:ascii="Garamond" w:hAnsi="Garamond"/>
          <w:sz w:val="22"/>
        </w:rPr>
        <w:tab/>
      </w:r>
      <w:r>
        <w:rPr>
          <w:rFonts w:ascii="Garamond" w:hAnsi="Garamond"/>
          <w:b/>
          <w:bCs/>
          <w:color w:val="0000FF"/>
          <w:sz w:val="22"/>
        </w:rPr>
        <w:t xml:space="preserve">Focus: </w:t>
      </w:r>
      <w:smartTag w:uri="urn:schemas-microsoft-com:office:smarttags" w:element="place">
        <w:smartTag w:uri="urn:schemas-microsoft-com:office:smarttags" w:element="City">
          <w:r>
            <w:rPr>
              <w:rFonts w:ascii="Garamond" w:hAnsi="Garamond"/>
              <w:b/>
              <w:bCs/>
              <w:color w:val="0000FF"/>
              <w:sz w:val="22"/>
            </w:rPr>
            <w:t>Durham</w:t>
          </w:r>
        </w:smartTag>
      </w:smartTag>
      <w:r>
        <w:rPr>
          <w:rFonts w:ascii="Garamond" w:hAnsi="Garamond"/>
          <w:b/>
          <w:bCs/>
          <w:color w:val="0000FF"/>
          <w:sz w:val="22"/>
        </w:rPr>
        <w:t xml:space="preserve"> – paper</w:t>
      </w:r>
      <w:r>
        <w:rPr>
          <w:rFonts w:ascii="Garamond" w:hAnsi="Garamond"/>
          <w:sz w:val="22"/>
        </w:rPr>
        <w:t>.</w:t>
      </w:r>
      <w:r>
        <w:rPr>
          <w:rFonts w:ascii="Garamond" w:hAnsi="Garamond"/>
          <w:sz w:val="22"/>
        </w:rPr>
        <w:tab/>
        <w:t>This is a short paper of 6 to 8 pages (plus tables</w:t>
      </w:r>
      <w:r w:rsidR="00E01951">
        <w:rPr>
          <w:rFonts w:ascii="Garamond" w:hAnsi="Garamond"/>
          <w:sz w:val="22"/>
        </w:rPr>
        <w:t xml:space="preserve"> and references</w:t>
      </w:r>
      <w:r>
        <w:rPr>
          <w:rFonts w:ascii="Garamond" w:hAnsi="Garamond"/>
          <w:sz w:val="22"/>
        </w:rPr>
        <w:t xml:space="preserve">) in which you are to address a spatial feature or policy issue related to Durham, subject to my approval. Ideally, the paper will involve data analysis and address an issue of policy interest; it will also include a discussion of past patterns or policy decisions. Recent topics range from analyses of the determinants of commercial property prices/rental rates to determinants of housing values in </w:t>
      </w:r>
      <w:smartTag w:uri="urn:schemas-microsoft-com:office:smarttags" w:element="City">
        <w:r>
          <w:rPr>
            <w:rFonts w:ascii="Garamond" w:hAnsi="Garamond"/>
            <w:sz w:val="22"/>
          </w:rPr>
          <w:t>Durham</w:t>
        </w:r>
      </w:smartTag>
      <w:r>
        <w:rPr>
          <w:rFonts w:ascii="Garamond" w:hAnsi="Garamond"/>
          <w:sz w:val="22"/>
        </w:rPr>
        <w:t xml:space="preserve"> and </w:t>
      </w:r>
      <w:smartTag w:uri="urn:schemas-microsoft-com:office:smarttags" w:element="PlaceName">
        <w:r>
          <w:rPr>
            <w:rFonts w:ascii="Garamond" w:hAnsi="Garamond"/>
            <w:sz w:val="22"/>
          </w:rPr>
          <w:t>Orange</w:t>
        </w:r>
      </w:smartTag>
      <w:r>
        <w:rPr>
          <w:rFonts w:ascii="Garamond" w:hAnsi="Garamond"/>
          <w:sz w:val="22"/>
        </w:rPr>
        <w:t xml:space="preserve"> </w:t>
      </w:r>
      <w:smartTag w:uri="urn:schemas-microsoft-com:office:smarttags" w:element="PlaceType">
        <w:r>
          <w:rPr>
            <w:rFonts w:ascii="Garamond" w:hAnsi="Garamond"/>
            <w:sz w:val="22"/>
          </w:rPr>
          <w:t>Counties</w:t>
        </w:r>
      </w:smartTag>
      <w:r>
        <w:rPr>
          <w:rFonts w:ascii="Garamond" w:hAnsi="Garamond"/>
          <w:sz w:val="22"/>
        </w:rPr>
        <w:t xml:space="preserve"> to analysis of trends in racial segregation to analysis of patterns of new housing starts and residential density to an analysis of the impact of the </w:t>
      </w:r>
      <w:smartTag w:uri="urn:schemas-microsoft-com:office:smarttags" w:element="place">
        <w:smartTag w:uri="urn:schemas-microsoft-com:office:smarttags" w:element="City">
          <w:r>
            <w:rPr>
              <w:rFonts w:ascii="Garamond" w:hAnsi="Garamond"/>
              <w:sz w:val="22"/>
            </w:rPr>
            <w:t>Durham</w:t>
          </w:r>
        </w:smartTag>
      </w:smartTag>
      <w:r>
        <w:rPr>
          <w:rFonts w:ascii="Garamond" w:hAnsi="Garamond"/>
          <w:sz w:val="22"/>
        </w:rPr>
        <w:t xml:space="preserve"> jail’s site for downtown expansion. </w:t>
      </w:r>
    </w:p>
    <w:p w:rsidR="00542D70" w:rsidRDefault="00542D70">
      <w:pPr>
        <w:tabs>
          <w:tab w:val="left" w:pos="-720"/>
        </w:tabs>
        <w:suppressAutoHyphens/>
        <w:jc w:val="both"/>
        <w:rPr>
          <w:rFonts w:ascii="Garamond" w:hAnsi="Garamond"/>
          <w:spacing w:val="-2"/>
          <w:sz w:val="22"/>
        </w:rPr>
      </w:pPr>
    </w:p>
    <w:p w:rsidR="00325BA1" w:rsidRPr="00E01951" w:rsidRDefault="00325BA1">
      <w:pPr>
        <w:tabs>
          <w:tab w:val="left" w:pos="-720"/>
        </w:tabs>
        <w:suppressAutoHyphens/>
        <w:ind w:left="720" w:hanging="720"/>
        <w:jc w:val="both"/>
        <w:rPr>
          <w:rFonts w:ascii="Garamond" w:hAnsi="Garamond"/>
          <w:b/>
          <w:spacing w:val="-2"/>
          <w:sz w:val="22"/>
          <w:u w:val="single"/>
        </w:rPr>
      </w:pPr>
      <w:r>
        <w:rPr>
          <w:rFonts w:ascii="Garamond" w:hAnsi="Garamond"/>
          <w:spacing w:val="-2"/>
          <w:sz w:val="22"/>
        </w:rPr>
        <w:t>8.</w:t>
      </w:r>
      <w:r>
        <w:rPr>
          <w:rFonts w:ascii="Garamond" w:hAnsi="Garamond"/>
          <w:spacing w:val="-2"/>
          <w:sz w:val="22"/>
        </w:rPr>
        <w:tab/>
      </w:r>
      <w:r>
        <w:rPr>
          <w:rFonts w:ascii="Garamond" w:hAnsi="Garamond"/>
          <w:b/>
          <w:bCs/>
          <w:color w:val="0000FF"/>
          <w:spacing w:val="-2"/>
          <w:sz w:val="22"/>
        </w:rPr>
        <w:t>Visiting speakers</w:t>
      </w:r>
      <w:r w:rsidR="00E01951">
        <w:rPr>
          <w:rFonts w:ascii="Garamond" w:hAnsi="Garamond"/>
          <w:b/>
          <w:bCs/>
          <w:color w:val="0000FF"/>
          <w:spacing w:val="-2"/>
          <w:sz w:val="22"/>
        </w:rPr>
        <w:t xml:space="preserve"> and class conduct</w:t>
      </w:r>
      <w:r>
        <w:rPr>
          <w:rFonts w:ascii="Garamond" w:hAnsi="Garamond"/>
          <w:spacing w:val="-2"/>
          <w:sz w:val="22"/>
        </w:rPr>
        <w:t>.</w:t>
      </w:r>
      <w:r>
        <w:rPr>
          <w:rFonts w:ascii="Garamond" w:hAnsi="Garamond"/>
          <w:spacing w:val="-2"/>
          <w:sz w:val="22"/>
        </w:rPr>
        <w:tab/>
        <w:t xml:space="preserve">In addition to learning about Durham and the Triangle region, we will have </w:t>
      </w:r>
      <w:r w:rsidR="00E03913">
        <w:rPr>
          <w:rFonts w:ascii="Garamond" w:hAnsi="Garamond"/>
          <w:spacing w:val="-2"/>
          <w:sz w:val="22"/>
        </w:rPr>
        <w:t xml:space="preserve">many </w:t>
      </w:r>
      <w:r>
        <w:rPr>
          <w:rFonts w:ascii="Garamond" w:hAnsi="Garamond"/>
          <w:spacing w:val="-2"/>
          <w:sz w:val="22"/>
        </w:rPr>
        <w:t>visiting speakers.</w:t>
      </w:r>
      <w:r w:rsidR="006C7189">
        <w:rPr>
          <w:rFonts w:ascii="Garamond" w:hAnsi="Garamond"/>
          <w:spacing w:val="-2"/>
          <w:sz w:val="22"/>
        </w:rPr>
        <w:t xml:space="preserve"> </w:t>
      </w:r>
      <w:r>
        <w:rPr>
          <w:rFonts w:ascii="Garamond" w:hAnsi="Garamond"/>
          <w:spacing w:val="-2"/>
          <w:sz w:val="22"/>
        </w:rPr>
        <w:t xml:space="preserve"> On days with visitors, you will be responsible for getting material </w:t>
      </w:r>
      <w:r w:rsidR="00E03913">
        <w:rPr>
          <w:rFonts w:ascii="Garamond" w:hAnsi="Garamond"/>
          <w:spacing w:val="-2"/>
          <w:sz w:val="22"/>
        </w:rPr>
        <w:t xml:space="preserve">not covered in class </w:t>
      </w:r>
      <w:r>
        <w:rPr>
          <w:rFonts w:ascii="Garamond" w:hAnsi="Garamond"/>
          <w:spacing w:val="-2"/>
          <w:sz w:val="22"/>
        </w:rPr>
        <w:t>from my on-line lecture notes.</w:t>
      </w:r>
      <w:r w:rsidR="00F172ED">
        <w:rPr>
          <w:rFonts w:ascii="Garamond" w:hAnsi="Garamond"/>
          <w:spacing w:val="-2"/>
          <w:sz w:val="22"/>
        </w:rPr>
        <w:t xml:space="preserve"> </w:t>
      </w:r>
      <w:r w:rsidR="00E01951">
        <w:rPr>
          <w:rFonts w:ascii="Garamond" w:hAnsi="Garamond"/>
          <w:b/>
          <w:spacing w:val="-2"/>
          <w:sz w:val="22"/>
          <w:u w:val="single"/>
        </w:rPr>
        <w:t>In general, I will plan to lecture on formal models or when rapidly surveying a literature, but otherwise will be leading discussions. This means that you need to be prepared to contribute.</w:t>
      </w:r>
    </w:p>
    <w:p w:rsidR="00325BA1" w:rsidRDefault="00325BA1">
      <w:pPr>
        <w:tabs>
          <w:tab w:val="left" w:pos="-720"/>
        </w:tabs>
        <w:suppressAutoHyphens/>
        <w:jc w:val="both"/>
        <w:rPr>
          <w:rFonts w:ascii="Garamond" w:hAnsi="Garamond"/>
          <w:spacing w:val="-2"/>
          <w:sz w:val="22"/>
        </w:rPr>
      </w:pPr>
    </w:p>
    <w:p w:rsidR="00325BA1" w:rsidRPr="00E01951" w:rsidRDefault="00325BA1" w:rsidP="003542DE">
      <w:pPr>
        <w:tabs>
          <w:tab w:val="left" w:pos="-720"/>
        </w:tabs>
        <w:suppressAutoHyphens/>
        <w:ind w:left="720" w:hanging="720"/>
        <w:jc w:val="both"/>
        <w:rPr>
          <w:rFonts w:ascii="Garamond" w:hAnsi="Garamond"/>
          <w:b/>
          <w:spacing w:val="-2"/>
          <w:sz w:val="22"/>
        </w:rPr>
      </w:pPr>
      <w:r>
        <w:rPr>
          <w:rFonts w:ascii="Garamond" w:hAnsi="Garamond"/>
          <w:color w:val="0000FF"/>
          <w:spacing w:val="-2"/>
          <w:sz w:val="22"/>
        </w:rPr>
        <w:t>9.</w:t>
      </w:r>
      <w:r>
        <w:rPr>
          <w:rFonts w:ascii="Garamond" w:hAnsi="Garamond"/>
          <w:color w:val="0000FF"/>
          <w:spacing w:val="-2"/>
          <w:sz w:val="22"/>
        </w:rPr>
        <w:tab/>
      </w:r>
      <w:r>
        <w:rPr>
          <w:rFonts w:ascii="Garamond" w:hAnsi="Garamond"/>
          <w:b/>
          <w:color w:val="0000FF"/>
          <w:spacing w:val="-2"/>
          <w:sz w:val="22"/>
          <w:u w:val="single"/>
        </w:rPr>
        <w:t>Course outline</w:t>
      </w:r>
      <w:r w:rsidR="003542DE">
        <w:rPr>
          <w:rFonts w:ascii="Garamond" w:hAnsi="Garamond"/>
          <w:b/>
          <w:color w:val="0000FF"/>
          <w:spacing w:val="-2"/>
          <w:sz w:val="22"/>
          <w:u w:val="single"/>
        </w:rPr>
        <w:t>:</w:t>
      </w:r>
      <w:r>
        <w:rPr>
          <w:rFonts w:ascii="Garamond" w:hAnsi="Garamond"/>
          <w:spacing w:val="-2"/>
          <w:sz w:val="22"/>
        </w:rPr>
        <w:tab/>
        <w:t xml:space="preserve">As we come to each topic, I will give an updated a list of required and optional readings. The </w:t>
      </w:r>
      <w:r w:rsidR="00C87AE2">
        <w:rPr>
          <w:rFonts w:ascii="Garamond" w:hAnsi="Garamond"/>
          <w:spacing w:val="-2"/>
          <w:sz w:val="22"/>
        </w:rPr>
        <w:t>McDonald and McMille</w:t>
      </w:r>
      <w:r w:rsidR="00E23043">
        <w:rPr>
          <w:rFonts w:ascii="Garamond" w:hAnsi="Garamond"/>
          <w:spacing w:val="-2"/>
          <w:sz w:val="22"/>
        </w:rPr>
        <w:t>n</w:t>
      </w:r>
      <w:r>
        <w:rPr>
          <w:rFonts w:ascii="Garamond" w:hAnsi="Garamond"/>
          <w:spacing w:val="-2"/>
          <w:sz w:val="22"/>
        </w:rPr>
        <w:t xml:space="preserve"> text is </w:t>
      </w:r>
      <w:r w:rsidR="00E23043">
        <w:rPr>
          <w:rFonts w:ascii="Garamond" w:hAnsi="Garamond"/>
          <w:spacing w:val="-2"/>
          <w:sz w:val="22"/>
        </w:rPr>
        <w:t>the</w:t>
      </w:r>
      <w:r>
        <w:rPr>
          <w:rFonts w:ascii="Garamond" w:hAnsi="Garamond"/>
          <w:spacing w:val="-2"/>
          <w:sz w:val="22"/>
        </w:rPr>
        <w:t xml:space="preserve"> core, and you should read it. You are also responsible for everything covered in my notes. If that material is technical, I will cover it in class, and not expect you to cover much else. If it is not terribly technical from the standpoint of theoretical difficulty, I will expect you to read one or more of the optional readings, and be prepared to discuss it in class. </w:t>
      </w:r>
      <w:r w:rsidR="00E01951">
        <w:rPr>
          <w:rFonts w:ascii="Garamond" w:hAnsi="Garamond"/>
          <w:b/>
          <w:spacing w:val="-2"/>
          <w:sz w:val="22"/>
        </w:rPr>
        <w:t xml:space="preserve">I will expect your papers, blog contributions, and classroom remarks to reflect the readings (including </w:t>
      </w:r>
      <w:r w:rsidR="00E01951">
        <w:rPr>
          <w:rFonts w:ascii="Garamond" w:hAnsi="Garamond"/>
          <w:b/>
          <w:i/>
          <w:spacing w:val="-2"/>
          <w:sz w:val="22"/>
        </w:rPr>
        <w:t>The Big Short</w:t>
      </w:r>
      <w:r w:rsidR="00E01951">
        <w:rPr>
          <w:rFonts w:ascii="Garamond" w:hAnsi="Garamond"/>
          <w:b/>
          <w:spacing w:val="-2"/>
          <w:sz w:val="22"/>
        </w:rPr>
        <w:t>).</w:t>
      </w:r>
    </w:p>
    <w:p w:rsidR="00325BA1" w:rsidRDefault="00325BA1">
      <w:pPr>
        <w:rPr>
          <w:rFonts w:ascii="Garamond" w:hAnsi="Garamond"/>
          <w:sz w:val="22"/>
        </w:rPr>
      </w:pPr>
    </w:p>
    <w:p w:rsidR="008F7750" w:rsidRDefault="008F7750">
      <w:pPr>
        <w:rPr>
          <w:rFonts w:ascii="Garamond" w:hAnsi="Garamond"/>
          <w:sz w:val="22"/>
        </w:rPr>
      </w:pPr>
    </w:p>
    <w:p w:rsidR="00F3601D" w:rsidRPr="00FF6F31" w:rsidRDefault="00CD2917" w:rsidP="00FF6F31">
      <w:pPr>
        <w:jc w:val="both"/>
        <w:rPr>
          <w:rFonts w:ascii="Arial Black" w:hAnsi="Arial Black"/>
          <w:color w:val="333333"/>
          <w:sz w:val="16"/>
        </w:rPr>
      </w:pPr>
      <w:r>
        <w:rPr>
          <w:rFonts w:ascii="Arial Black" w:hAnsi="Arial Black"/>
          <w:color w:val="333399"/>
          <w:sz w:val="22"/>
        </w:rPr>
        <w:br w:type="page"/>
      </w:r>
      <w:r w:rsidR="00FF6F31">
        <w:rPr>
          <w:rFonts w:ascii="Arial Black" w:hAnsi="Arial Black"/>
          <w:color w:val="333333"/>
          <w:sz w:val="16"/>
        </w:rPr>
        <w:lastRenderedPageBreak/>
        <w:t>Wednes</w:t>
      </w:r>
      <w:r w:rsidR="00B533E3">
        <w:rPr>
          <w:rFonts w:ascii="Arial Black" w:hAnsi="Arial Black"/>
          <w:color w:val="333333"/>
          <w:sz w:val="16"/>
        </w:rPr>
        <w:t>day</w:t>
      </w:r>
      <w:r w:rsidR="007025F1">
        <w:rPr>
          <w:rFonts w:ascii="Arial Black" w:hAnsi="Arial Black"/>
          <w:color w:val="333333"/>
          <w:sz w:val="16"/>
        </w:rPr>
        <w:t xml:space="preserve"> </w:t>
      </w:r>
      <w:r w:rsidR="0027455D">
        <w:rPr>
          <w:rFonts w:ascii="Arial Black" w:hAnsi="Arial Black"/>
          <w:color w:val="333333"/>
          <w:sz w:val="16"/>
        </w:rPr>
        <w:t>January 9</w:t>
      </w:r>
      <w:r w:rsidR="0027455D">
        <w:rPr>
          <w:rFonts w:ascii="Arial Black" w:hAnsi="Arial Black"/>
          <w:color w:val="333333"/>
          <w:sz w:val="16"/>
        </w:rPr>
        <w:tab/>
      </w:r>
      <w:r w:rsidR="00325BA1">
        <w:rPr>
          <w:rFonts w:ascii="Arial Black" w:hAnsi="Arial Black"/>
          <w:color w:val="333333"/>
          <w:sz w:val="16"/>
        </w:rPr>
        <w:tab/>
        <w:t>Introductory Lecture: Why do cities exist?</w:t>
      </w:r>
    </w:p>
    <w:p w:rsidR="00573D52" w:rsidRDefault="00573D52">
      <w:pPr>
        <w:jc w:val="both"/>
        <w:rPr>
          <w:rFonts w:ascii="Arial Black" w:hAnsi="Arial Black"/>
          <w:color w:val="333333"/>
          <w:sz w:val="16"/>
        </w:rPr>
      </w:pPr>
    </w:p>
    <w:p w:rsidR="00325BA1" w:rsidRDefault="0027455D">
      <w:pPr>
        <w:jc w:val="both"/>
        <w:rPr>
          <w:rFonts w:ascii="Arial Black" w:hAnsi="Arial Black"/>
          <w:color w:val="333333"/>
          <w:sz w:val="16"/>
        </w:rPr>
      </w:pPr>
      <w:r>
        <w:rPr>
          <w:rFonts w:ascii="Arial Black" w:hAnsi="Arial Black"/>
          <w:color w:val="333333"/>
          <w:sz w:val="16"/>
        </w:rPr>
        <w:t>Monday January 14</w:t>
      </w:r>
      <w:r>
        <w:rPr>
          <w:rFonts w:ascii="Arial Black" w:hAnsi="Arial Black"/>
          <w:color w:val="333333"/>
          <w:sz w:val="16"/>
        </w:rPr>
        <w:tab/>
      </w:r>
      <w:r w:rsidR="00325BA1">
        <w:rPr>
          <w:rFonts w:ascii="Arial Black" w:hAnsi="Arial Black"/>
          <w:color w:val="333333"/>
          <w:sz w:val="16"/>
        </w:rPr>
        <w:tab/>
        <w:t>Stylized facts and patterns II: central place theory</w:t>
      </w:r>
    </w:p>
    <w:p w:rsidR="00F4309D" w:rsidRPr="00F4309D" w:rsidRDefault="00F4309D">
      <w:pPr>
        <w:jc w:val="both"/>
        <w:rPr>
          <w:rFonts w:ascii="Garamond" w:hAnsi="Garamond"/>
          <w:color w:val="333333"/>
          <w:sz w:val="22"/>
          <w:szCs w:val="22"/>
        </w:rPr>
      </w:pPr>
      <w:r>
        <w:rPr>
          <w:rFonts w:ascii="Arial Black" w:hAnsi="Arial Black"/>
          <w:color w:val="333333"/>
          <w:sz w:val="16"/>
        </w:rPr>
        <w:tab/>
      </w:r>
      <w:r>
        <w:rPr>
          <w:rFonts w:ascii="Arial Black" w:hAnsi="Arial Black"/>
          <w:color w:val="333333"/>
          <w:sz w:val="16"/>
        </w:rPr>
        <w:tab/>
      </w:r>
      <w:r w:rsidRPr="00F4309D">
        <w:rPr>
          <w:rFonts w:ascii="Arial Black" w:hAnsi="Arial Black"/>
          <w:color w:val="333333"/>
          <w:sz w:val="22"/>
          <w:szCs w:val="22"/>
        </w:rPr>
        <w:tab/>
      </w:r>
      <w:r w:rsidRPr="00F4309D">
        <w:rPr>
          <w:rFonts w:ascii="Garamond" w:hAnsi="Garamond"/>
          <w:color w:val="333333"/>
          <w:sz w:val="22"/>
          <w:szCs w:val="22"/>
        </w:rPr>
        <w:t>Visiting speaker: Mitchel Gorecki (spatial autocorrelation in online advertising campaigns)</w:t>
      </w:r>
    </w:p>
    <w:p w:rsidR="00325BA1" w:rsidRDefault="00325BA1" w:rsidP="003F2535">
      <w:pPr>
        <w:ind w:left="360"/>
        <w:jc w:val="both"/>
        <w:rPr>
          <w:rFonts w:ascii="Garamond" w:hAnsi="Garamond"/>
          <w:sz w:val="22"/>
        </w:rPr>
      </w:pPr>
    </w:p>
    <w:p w:rsidR="00325BA1" w:rsidRDefault="0027455D" w:rsidP="00244ADE">
      <w:pPr>
        <w:pStyle w:val="TOAHeading"/>
        <w:tabs>
          <w:tab w:val="clear" w:pos="9360"/>
        </w:tabs>
        <w:suppressAutoHyphens w:val="0"/>
        <w:jc w:val="both"/>
        <w:rPr>
          <w:rFonts w:ascii="Arial Black" w:hAnsi="Arial Black"/>
          <w:color w:val="333333"/>
          <w:sz w:val="16"/>
        </w:rPr>
      </w:pPr>
      <w:r>
        <w:rPr>
          <w:rFonts w:ascii="Arial Black" w:hAnsi="Arial Black"/>
          <w:color w:val="333333"/>
          <w:sz w:val="16"/>
        </w:rPr>
        <w:t>Monday January 21</w:t>
      </w:r>
      <w:r>
        <w:rPr>
          <w:rFonts w:ascii="Arial Black" w:hAnsi="Arial Black"/>
          <w:color w:val="333333"/>
          <w:sz w:val="16"/>
        </w:rPr>
        <w:tab/>
      </w:r>
      <w:r w:rsidR="00325BA1">
        <w:rPr>
          <w:rFonts w:ascii="Arial Black" w:hAnsi="Arial Black"/>
          <w:color w:val="333333"/>
          <w:sz w:val="16"/>
        </w:rPr>
        <w:tab/>
      </w:r>
      <w:r w:rsidR="00244ADE">
        <w:rPr>
          <w:rFonts w:ascii="Arial Black" w:hAnsi="Arial Black"/>
          <w:color w:val="333333"/>
          <w:sz w:val="16"/>
        </w:rPr>
        <w:t>[no class, but assignment stull due]</w:t>
      </w:r>
    </w:p>
    <w:p w:rsidR="0027455D" w:rsidRDefault="0027455D" w:rsidP="0027455D">
      <w:pPr>
        <w:ind w:left="2160" w:firstLine="720"/>
        <w:jc w:val="both"/>
        <w:rPr>
          <w:rFonts w:ascii="Garamond" w:hAnsi="Garamond"/>
          <w:sz w:val="22"/>
        </w:rPr>
      </w:pPr>
      <w:r>
        <w:rPr>
          <w:rFonts w:ascii="Garamond" w:hAnsi="Garamond"/>
          <w:b/>
          <w:bCs/>
          <w:color w:val="FF0000"/>
          <w:sz w:val="22"/>
        </w:rPr>
        <w:t>Assignment 1 (Durham overview) due</w:t>
      </w:r>
    </w:p>
    <w:p w:rsidR="00A830AB" w:rsidRDefault="00A830AB">
      <w:pPr>
        <w:jc w:val="both"/>
        <w:rPr>
          <w:rFonts w:ascii="Arial Black" w:hAnsi="Arial Black"/>
          <w:color w:val="333333"/>
          <w:sz w:val="16"/>
        </w:rPr>
      </w:pPr>
    </w:p>
    <w:p w:rsidR="00244ADE" w:rsidRDefault="0027455D" w:rsidP="00244ADE">
      <w:pPr>
        <w:pStyle w:val="TOAHeading"/>
        <w:tabs>
          <w:tab w:val="clear" w:pos="9360"/>
        </w:tabs>
        <w:suppressAutoHyphens w:val="0"/>
        <w:jc w:val="both"/>
        <w:rPr>
          <w:rFonts w:ascii="Arial Black" w:hAnsi="Arial Black"/>
          <w:color w:val="333333"/>
          <w:sz w:val="16"/>
        </w:rPr>
      </w:pPr>
      <w:r>
        <w:rPr>
          <w:rFonts w:ascii="Arial Black" w:hAnsi="Arial Black"/>
          <w:color w:val="333333"/>
          <w:sz w:val="16"/>
        </w:rPr>
        <w:t>Monday January 28</w:t>
      </w:r>
      <w:r>
        <w:rPr>
          <w:rFonts w:ascii="Arial Black" w:hAnsi="Arial Black"/>
          <w:color w:val="333333"/>
          <w:sz w:val="16"/>
        </w:rPr>
        <w:tab/>
      </w:r>
      <w:r w:rsidR="00325BA1">
        <w:rPr>
          <w:rFonts w:ascii="Arial Black" w:hAnsi="Arial Black"/>
          <w:color w:val="333333"/>
          <w:sz w:val="16"/>
        </w:rPr>
        <w:tab/>
      </w:r>
      <w:r w:rsidR="00244ADE">
        <w:rPr>
          <w:rFonts w:ascii="Arial Black" w:hAnsi="Arial Black"/>
          <w:color w:val="333333"/>
          <w:sz w:val="16"/>
        </w:rPr>
        <w:t>Land rent and urban structure</w:t>
      </w:r>
    </w:p>
    <w:p w:rsidR="00244ADE" w:rsidRDefault="00244ADE" w:rsidP="00244ADE">
      <w:pPr>
        <w:ind w:left="2160" w:firstLine="720"/>
        <w:jc w:val="both"/>
        <w:rPr>
          <w:rFonts w:ascii="Arial Black" w:hAnsi="Arial Black"/>
          <w:color w:val="333333"/>
          <w:sz w:val="16"/>
        </w:rPr>
      </w:pPr>
      <w:r>
        <w:rPr>
          <w:rFonts w:ascii="Arial Black" w:hAnsi="Arial Black"/>
          <w:color w:val="333333"/>
          <w:sz w:val="16"/>
        </w:rPr>
        <w:t>Land use in the monocentric and modern cities</w:t>
      </w:r>
    </w:p>
    <w:p w:rsidR="004E5B93" w:rsidRDefault="004E5B93" w:rsidP="00244ADE">
      <w:pPr>
        <w:ind w:left="2160" w:firstLine="720"/>
        <w:jc w:val="both"/>
        <w:rPr>
          <w:rFonts w:ascii="Arial Black" w:hAnsi="Arial Black"/>
          <w:color w:val="333333"/>
          <w:sz w:val="16"/>
        </w:rPr>
      </w:pPr>
    </w:p>
    <w:p w:rsidR="0027455D" w:rsidRDefault="0027455D">
      <w:pPr>
        <w:jc w:val="both"/>
        <w:rPr>
          <w:rFonts w:ascii="Arial Black" w:hAnsi="Arial Black"/>
          <w:color w:val="333333"/>
          <w:sz w:val="16"/>
        </w:rPr>
      </w:pPr>
    </w:p>
    <w:p w:rsidR="00244ADE" w:rsidRDefault="0027455D" w:rsidP="00244ADE">
      <w:pPr>
        <w:jc w:val="both"/>
        <w:rPr>
          <w:rFonts w:ascii="Arial Black" w:hAnsi="Arial Black"/>
          <w:color w:val="333333"/>
          <w:sz w:val="16"/>
        </w:rPr>
      </w:pPr>
      <w:r>
        <w:rPr>
          <w:rFonts w:ascii="Arial Black" w:hAnsi="Arial Black"/>
          <w:color w:val="333333"/>
          <w:sz w:val="16"/>
        </w:rPr>
        <w:t>Monday February 4</w:t>
      </w:r>
      <w:r>
        <w:rPr>
          <w:rFonts w:ascii="Arial Black" w:hAnsi="Arial Black"/>
          <w:color w:val="333333"/>
          <w:sz w:val="16"/>
        </w:rPr>
        <w:tab/>
      </w:r>
      <w:r w:rsidR="00B9305B">
        <w:rPr>
          <w:rFonts w:ascii="Arial Black" w:hAnsi="Arial Black"/>
          <w:color w:val="333333"/>
          <w:sz w:val="16"/>
        </w:rPr>
        <w:tab/>
      </w:r>
      <w:r w:rsidR="00244ADE">
        <w:rPr>
          <w:rFonts w:ascii="Arial Black" w:hAnsi="Arial Black"/>
          <w:color w:val="333333"/>
          <w:sz w:val="16"/>
        </w:rPr>
        <w:t>Agglomeration and other economies</w:t>
      </w:r>
    </w:p>
    <w:p w:rsidR="00244ADE" w:rsidRDefault="00244ADE" w:rsidP="00244ADE">
      <w:pPr>
        <w:ind w:left="2160" w:firstLine="720"/>
        <w:jc w:val="both"/>
        <w:rPr>
          <w:rFonts w:ascii="Arial Black" w:hAnsi="Arial Black"/>
          <w:color w:val="333333"/>
          <w:sz w:val="16"/>
        </w:rPr>
      </w:pPr>
      <w:r>
        <w:rPr>
          <w:rFonts w:ascii="Arial Black" w:hAnsi="Arial Black"/>
          <w:color w:val="333333"/>
          <w:sz w:val="16"/>
        </w:rPr>
        <w:t>Land use controls, zoning, and the Tiebout model</w:t>
      </w:r>
    </w:p>
    <w:p w:rsidR="009B10DF" w:rsidRPr="004E5B93" w:rsidRDefault="009B10DF" w:rsidP="009B10DF">
      <w:pPr>
        <w:jc w:val="both"/>
        <w:rPr>
          <w:rFonts w:ascii="Garamond" w:hAnsi="Garamond"/>
          <w:i/>
          <w:color w:val="333333"/>
          <w:sz w:val="22"/>
          <w:szCs w:val="22"/>
        </w:rPr>
      </w:pPr>
      <w:r>
        <w:rPr>
          <w:rFonts w:ascii="Arial Black" w:hAnsi="Arial Black"/>
          <w:color w:val="333333"/>
          <w:sz w:val="16"/>
        </w:rPr>
        <w:tab/>
      </w:r>
      <w:r>
        <w:rPr>
          <w:rFonts w:ascii="Arial Black" w:hAnsi="Arial Black"/>
          <w:color w:val="333333"/>
          <w:sz w:val="16"/>
        </w:rPr>
        <w:tab/>
      </w:r>
      <w:r w:rsidRPr="00F4309D">
        <w:rPr>
          <w:rFonts w:ascii="Arial Black" w:hAnsi="Arial Black"/>
          <w:color w:val="333333"/>
          <w:sz w:val="22"/>
          <w:szCs w:val="22"/>
        </w:rPr>
        <w:tab/>
      </w:r>
      <w:r w:rsidRPr="00F4309D">
        <w:rPr>
          <w:rFonts w:ascii="Garamond" w:hAnsi="Garamond"/>
          <w:color w:val="333333"/>
          <w:sz w:val="22"/>
          <w:szCs w:val="22"/>
        </w:rPr>
        <w:t xml:space="preserve">Visiting speaker: </w:t>
      </w:r>
      <w:r>
        <w:rPr>
          <w:rFonts w:ascii="Garamond" w:hAnsi="Garamond"/>
          <w:color w:val="333333"/>
          <w:sz w:val="22"/>
          <w:szCs w:val="22"/>
        </w:rPr>
        <w:t xml:space="preserve">Bob Ashley, Editor, </w:t>
      </w:r>
      <w:r>
        <w:rPr>
          <w:rFonts w:ascii="Garamond" w:hAnsi="Garamond"/>
          <w:i/>
          <w:color w:val="333333"/>
          <w:sz w:val="22"/>
          <w:szCs w:val="22"/>
        </w:rPr>
        <w:t>Durham Herald-Sun</w:t>
      </w:r>
    </w:p>
    <w:p w:rsidR="009B10DF" w:rsidRDefault="009B10DF" w:rsidP="00244ADE">
      <w:pPr>
        <w:ind w:left="2160" w:firstLine="720"/>
        <w:jc w:val="both"/>
        <w:rPr>
          <w:rFonts w:ascii="Arial Black" w:hAnsi="Arial Black"/>
          <w:color w:val="333333"/>
          <w:sz w:val="16"/>
        </w:rPr>
      </w:pPr>
    </w:p>
    <w:p w:rsidR="0027455D" w:rsidRDefault="009B10DF" w:rsidP="009B10DF">
      <w:pPr>
        <w:jc w:val="both"/>
        <w:rPr>
          <w:rFonts w:ascii="Garamond" w:hAnsi="Garamond"/>
          <w:b/>
          <w:bCs/>
          <w:color w:val="FF0000"/>
          <w:sz w:val="22"/>
        </w:rPr>
      </w:pPr>
      <w:r>
        <w:rPr>
          <w:rFonts w:ascii="Arial Black" w:hAnsi="Arial Black"/>
          <w:color w:val="333333"/>
          <w:sz w:val="16"/>
        </w:rPr>
        <w:t xml:space="preserve">Thursday February 7 </w:t>
      </w:r>
      <w:r>
        <w:rPr>
          <w:rFonts w:ascii="Arial Black" w:hAnsi="Arial Black"/>
          <w:color w:val="333333"/>
          <w:sz w:val="16"/>
        </w:rPr>
        <w:tab/>
      </w:r>
      <w:r>
        <w:rPr>
          <w:rFonts w:ascii="Arial Black" w:hAnsi="Arial Black"/>
          <w:color w:val="333333"/>
          <w:sz w:val="16"/>
        </w:rPr>
        <w:tab/>
      </w:r>
      <w:r w:rsidR="0027455D">
        <w:rPr>
          <w:rFonts w:ascii="Garamond" w:hAnsi="Garamond"/>
          <w:b/>
          <w:bCs/>
          <w:color w:val="FF0000"/>
          <w:sz w:val="22"/>
        </w:rPr>
        <w:t>Assignment 2 (literature survey) due</w:t>
      </w:r>
    </w:p>
    <w:p w:rsidR="0027455D" w:rsidRPr="0027455D" w:rsidRDefault="0027455D" w:rsidP="0027455D"/>
    <w:p w:rsidR="00364CA2" w:rsidRDefault="0027455D" w:rsidP="00364CA2">
      <w:pPr>
        <w:jc w:val="both"/>
        <w:rPr>
          <w:rFonts w:ascii="Arial Black" w:hAnsi="Arial Black"/>
          <w:color w:val="333333"/>
          <w:sz w:val="16"/>
        </w:rPr>
      </w:pPr>
      <w:r>
        <w:rPr>
          <w:rFonts w:ascii="Arial Black" w:hAnsi="Arial Black"/>
          <w:color w:val="333333"/>
          <w:sz w:val="16"/>
        </w:rPr>
        <w:t>Monday February 11</w:t>
      </w:r>
      <w:r w:rsidR="000355A3">
        <w:rPr>
          <w:rFonts w:ascii="Arial Black" w:hAnsi="Arial Black"/>
          <w:color w:val="333333"/>
          <w:sz w:val="16"/>
        </w:rPr>
        <w:tab/>
      </w:r>
      <w:r w:rsidR="000355A3">
        <w:rPr>
          <w:rFonts w:ascii="Arial Black" w:hAnsi="Arial Black"/>
          <w:color w:val="333333"/>
          <w:sz w:val="16"/>
        </w:rPr>
        <w:tab/>
      </w:r>
      <w:r w:rsidR="00364CA2">
        <w:rPr>
          <w:rFonts w:ascii="Arial Black" w:hAnsi="Arial Black"/>
          <w:color w:val="333333"/>
          <w:sz w:val="16"/>
        </w:rPr>
        <w:t>Household sorting, search costs, and segregation</w:t>
      </w:r>
    </w:p>
    <w:p w:rsidR="00364CA2" w:rsidRDefault="00364CA2" w:rsidP="00364CA2">
      <w:pPr>
        <w:pStyle w:val="TOAHeading"/>
        <w:tabs>
          <w:tab w:val="clear" w:pos="9360"/>
        </w:tabs>
        <w:suppressAutoHyphens w:val="0"/>
        <w:ind w:left="2160" w:firstLine="720"/>
        <w:jc w:val="both"/>
        <w:rPr>
          <w:rFonts w:ascii="Arial Black" w:hAnsi="Arial Black"/>
          <w:color w:val="333333"/>
          <w:sz w:val="16"/>
        </w:rPr>
      </w:pPr>
      <w:r>
        <w:rPr>
          <w:rFonts w:ascii="Arial Black" w:hAnsi="Arial Black"/>
          <w:color w:val="333333"/>
          <w:sz w:val="16"/>
        </w:rPr>
        <w:t>More models</w:t>
      </w:r>
    </w:p>
    <w:p w:rsidR="00E01951" w:rsidRDefault="00E01951" w:rsidP="000D22E5">
      <w:pPr>
        <w:ind w:left="2160" w:firstLine="720"/>
        <w:jc w:val="both"/>
        <w:rPr>
          <w:rFonts w:ascii="Arial Black" w:hAnsi="Arial Black"/>
          <w:color w:val="333333"/>
          <w:sz w:val="16"/>
        </w:rPr>
      </w:pPr>
    </w:p>
    <w:p w:rsidR="00364CA2" w:rsidRDefault="0027455D" w:rsidP="00364CA2">
      <w:pPr>
        <w:jc w:val="both"/>
        <w:rPr>
          <w:rFonts w:ascii="Arial Black" w:hAnsi="Arial Black"/>
          <w:color w:val="333333"/>
          <w:sz w:val="16"/>
        </w:rPr>
      </w:pPr>
      <w:r>
        <w:rPr>
          <w:rFonts w:ascii="Arial Black" w:hAnsi="Arial Black"/>
          <w:color w:val="333333"/>
          <w:sz w:val="16"/>
        </w:rPr>
        <w:t>Monday February 18</w:t>
      </w:r>
      <w:r w:rsidR="000355A3">
        <w:rPr>
          <w:rFonts w:ascii="Arial Black" w:hAnsi="Arial Black"/>
          <w:color w:val="333333"/>
          <w:sz w:val="16"/>
        </w:rPr>
        <w:tab/>
      </w:r>
      <w:r w:rsidR="000355A3">
        <w:rPr>
          <w:rFonts w:ascii="Arial Black" w:hAnsi="Arial Black"/>
          <w:color w:val="333333"/>
          <w:sz w:val="16"/>
        </w:rPr>
        <w:tab/>
      </w:r>
      <w:r w:rsidR="00364CA2">
        <w:rPr>
          <w:rFonts w:ascii="Arial Black" w:hAnsi="Arial Black"/>
          <w:color w:val="333333"/>
          <w:sz w:val="16"/>
        </w:rPr>
        <w:t>Real Estate Law, Institutions, and Markets (demand and supply)</w:t>
      </w:r>
    </w:p>
    <w:p w:rsidR="00364CA2" w:rsidRDefault="00364CA2" w:rsidP="00364CA2">
      <w:pPr>
        <w:ind w:left="2160" w:firstLine="720"/>
        <w:jc w:val="both"/>
        <w:rPr>
          <w:rFonts w:ascii="Arial Black" w:hAnsi="Arial Black"/>
          <w:color w:val="333333"/>
          <w:sz w:val="16"/>
        </w:rPr>
      </w:pPr>
      <w:r>
        <w:rPr>
          <w:rFonts w:ascii="Arial Black" w:hAnsi="Arial Black"/>
          <w:color w:val="333333"/>
          <w:sz w:val="16"/>
        </w:rPr>
        <w:t>Mobile homes</w:t>
      </w:r>
    </w:p>
    <w:p w:rsidR="00325BA1" w:rsidRDefault="00B9305B" w:rsidP="00813B5D">
      <w:pPr>
        <w:ind w:left="2160" w:firstLine="720"/>
        <w:jc w:val="both"/>
        <w:rPr>
          <w:rFonts w:ascii="Garamond" w:hAnsi="Garamond"/>
          <w:b/>
          <w:bCs/>
          <w:color w:val="FF0000"/>
          <w:sz w:val="22"/>
        </w:rPr>
      </w:pPr>
      <w:r>
        <w:rPr>
          <w:rFonts w:ascii="Garamond" w:hAnsi="Garamond"/>
          <w:b/>
          <w:bCs/>
          <w:color w:val="FF0000"/>
          <w:sz w:val="22"/>
        </w:rPr>
        <w:t>Durham</w:t>
      </w:r>
      <w:r w:rsidR="00325BA1">
        <w:rPr>
          <w:rFonts w:ascii="Garamond" w:hAnsi="Garamond"/>
          <w:b/>
          <w:bCs/>
          <w:color w:val="FF0000"/>
          <w:sz w:val="22"/>
        </w:rPr>
        <w:t xml:space="preserve"> paper topic and outline due</w:t>
      </w:r>
    </w:p>
    <w:p w:rsidR="00AA1EBE" w:rsidRDefault="00AA1EBE" w:rsidP="00813B5D">
      <w:pPr>
        <w:ind w:left="2160" w:firstLine="720"/>
        <w:jc w:val="both"/>
        <w:rPr>
          <w:rFonts w:ascii="Garamond" w:hAnsi="Garamond"/>
          <w:b/>
          <w:bCs/>
          <w:color w:val="FF0000"/>
          <w:sz w:val="22"/>
        </w:rPr>
      </w:pPr>
    </w:p>
    <w:p w:rsidR="00364CA2" w:rsidRDefault="0027455D" w:rsidP="00364CA2">
      <w:pPr>
        <w:pStyle w:val="TOAHeading"/>
        <w:tabs>
          <w:tab w:val="clear" w:pos="9360"/>
        </w:tabs>
        <w:suppressAutoHyphens w:val="0"/>
        <w:jc w:val="both"/>
        <w:rPr>
          <w:rFonts w:ascii="Arial Black" w:hAnsi="Arial Black"/>
          <w:color w:val="333333"/>
          <w:sz w:val="16"/>
        </w:rPr>
      </w:pPr>
      <w:r>
        <w:rPr>
          <w:rFonts w:ascii="Arial Black" w:hAnsi="Arial Black"/>
          <w:color w:val="333333"/>
          <w:sz w:val="16"/>
        </w:rPr>
        <w:t>Monday February 25</w:t>
      </w:r>
      <w:r w:rsidR="000355A3">
        <w:rPr>
          <w:rFonts w:ascii="Arial Black" w:hAnsi="Arial Black"/>
          <w:color w:val="333333"/>
          <w:sz w:val="16"/>
        </w:rPr>
        <w:tab/>
      </w:r>
      <w:r w:rsidR="000355A3">
        <w:rPr>
          <w:rFonts w:ascii="Arial Black" w:hAnsi="Arial Black"/>
          <w:color w:val="333333"/>
          <w:sz w:val="16"/>
        </w:rPr>
        <w:tab/>
      </w:r>
      <w:r w:rsidR="00364CA2">
        <w:rPr>
          <w:rFonts w:ascii="Arial Black" w:hAnsi="Arial Black"/>
          <w:color w:val="333333"/>
          <w:sz w:val="16"/>
        </w:rPr>
        <w:t>Real estate asset valuation, development, and investment</w:t>
      </w:r>
    </w:p>
    <w:p w:rsidR="0027455D" w:rsidRDefault="0027455D" w:rsidP="0027455D">
      <w:pPr>
        <w:jc w:val="both"/>
        <w:rPr>
          <w:rFonts w:ascii="Garamond" w:hAnsi="Garamond"/>
          <w:b/>
          <w:bCs/>
          <w:color w:val="FF0000"/>
          <w:sz w:val="22"/>
        </w:rPr>
      </w:pPr>
      <w:r>
        <w:rPr>
          <w:rFonts w:ascii="Arial Black" w:hAnsi="Arial Black"/>
          <w:color w:val="333333"/>
          <w:sz w:val="16"/>
        </w:rPr>
        <w:tab/>
      </w:r>
      <w:r>
        <w:rPr>
          <w:rFonts w:ascii="Arial Black" w:hAnsi="Arial Black"/>
          <w:color w:val="333333"/>
          <w:sz w:val="16"/>
        </w:rPr>
        <w:tab/>
      </w:r>
      <w:r>
        <w:rPr>
          <w:rFonts w:ascii="Arial Black" w:hAnsi="Arial Black"/>
          <w:color w:val="333333"/>
          <w:sz w:val="16"/>
        </w:rPr>
        <w:tab/>
      </w:r>
      <w:r>
        <w:rPr>
          <w:rFonts w:ascii="Arial Black" w:hAnsi="Arial Black"/>
          <w:color w:val="333333"/>
          <w:sz w:val="16"/>
        </w:rPr>
        <w:tab/>
      </w:r>
      <w:r>
        <w:rPr>
          <w:rFonts w:ascii="Garamond" w:hAnsi="Garamond"/>
          <w:b/>
          <w:bCs/>
          <w:color w:val="FF0000"/>
          <w:sz w:val="22"/>
        </w:rPr>
        <w:t>Assignment 3 (technical article presentation) due</w:t>
      </w:r>
    </w:p>
    <w:p w:rsidR="00325BA1" w:rsidRDefault="00325BA1">
      <w:pPr>
        <w:jc w:val="both"/>
        <w:rPr>
          <w:rFonts w:ascii="Garamond" w:hAnsi="Garamond"/>
          <w:sz w:val="22"/>
        </w:rPr>
      </w:pPr>
    </w:p>
    <w:p w:rsidR="00364CA2" w:rsidRDefault="00B9305B" w:rsidP="00364CA2">
      <w:pPr>
        <w:jc w:val="both"/>
        <w:rPr>
          <w:rFonts w:ascii="Garamond" w:hAnsi="Garamond"/>
          <w:sz w:val="22"/>
        </w:rPr>
      </w:pPr>
      <w:r>
        <w:rPr>
          <w:rFonts w:ascii="Arial Black" w:hAnsi="Arial Black"/>
          <w:color w:val="333333"/>
          <w:sz w:val="16"/>
        </w:rPr>
        <w:t>Monday March 4</w:t>
      </w:r>
      <w:r>
        <w:rPr>
          <w:rFonts w:ascii="Arial Black" w:hAnsi="Arial Black"/>
          <w:color w:val="333333"/>
          <w:sz w:val="16"/>
        </w:rPr>
        <w:tab/>
      </w:r>
      <w:r w:rsidR="00D06727">
        <w:rPr>
          <w:rFonts w:ascii="Arial Black" w:hAnsi="Arial Black"/>
          <w:color w:val="333333"/>
          <w:sz w:val="16"/>
        </w:rPr>
        <w:tab/>
      </w:r>
      <w:r w:rsidR="00D06727">
        <w:rPr>
          <w:rFonts w:ascii="Arial Black" w:hAnsi="Arial Black"/>
          <w:color w:val="333333"/>
          <w:sz w:val="16"/>
        </w:rPr>
        <w:tab/>
      </w:r>
      <w:r w:rsidR="00364CA2">
        <w:rPr>
          <w:rFonts w:ascii="Arial Black" w:hAnsi="Arial Black"/>
          <w:color w:val="333333"/>
          <w:sz w:val="16"/>
        </w:rPr>
        <w:t xml:space="preserve">Sub-prime mortgages and other financial issues </w:t>
      </w:r>
    </w:p>
    <w:p w:rsidR="000162F8" w:rsidRPr="007014A2" w:rsidRDefault="00D06727" w:rsidP="00573D52">
      <w:pPr>
        <w:jc w:val="both"/>
        <w:rPr>
          <w:rFonts w:ascii="Garamond" w:hAnsi="Garamond"/>
          <w:color w:val="333399"/>
          <w:sz w:val="22"/>
          <w:szCs w:val="22"/>
        </w:rPr>
      </w:pPr>
      <w:r w:rsidRPr="007014A2">
        <w:rPr>
          <w:rFonts w:ascii="Garamond" w:hAnsi="Garamond"/>
          <w:color w:val="333333"/>
          <w:sz w:val="22"/>
          <w:szCs w:val="22"/>
        </w:rPr>
        <w:tab/>
      </w:r>
    </w:p>
    <w:p w:rsidR="00364CA2" w:rsidRDefault="00B9305B" w:rsidP="00364CA2">
      <w:pPr>
        <w:jc w:val="both"/>
        <w:rPr>
          <w:rFonts w:ascii="Arial Black" w:hAnsi="Arial Black"/>
          <w:color w:val="333333"/>
          <w:sz w:val="16"/>
        </w:rPr>
      </w:pPr>
      <w:r>
        <w:rPr>
          <w:rFonts w:ascii="Arial Black" w:hAnsi="Arial Black"/>
          <w:color w:val="333333"/>
          <w:sz w:val="16"/>
        </w:rPr>
        <w:t>Monday March 18</w:t>
      </w:r>
      <w:r>
        <w:rPr>
          <w:rFonts w:ascii="Arial Black" w:hAnsi="Arial Black"/>
          <w:color w:val="333333"/>
          <w:sz w:val="16"/>
        </w:rPr>
        <w:tab/>
      </w:r>
      <w:r w:rsidR="000355A3">
        <w:rPr>
          <w:rFonts w:ascii="Arial Black" w:hAnsi="Arial Black"/>
          <w:color w:val="333333"/>
          <w:sz w:val="16"/>
        </w:rPr>
        <w:tab/>
      </w:r>
      <w:r w:rsidR="00364CA2">
        <w:rPr>
          <w:rFonts w:ascii="Arial Black" w:hAnsi="Arial Black"/>
          <w:color w:val="333333"/>
          <w:sz w:val="16"/>
        </w:rPr>
        <w:t>Sub-prime mortgage crisis II: macro effects and consequences</w:t>
      </w:r>
    </w:p>
    <w:p w:rsidR="00364CA2" w:rsidRDefault="00364CA2" w:rsidP="00364CA2">
      <w:pPr>
        <w:jc w:val="both"/>
        <w:rPr>
          <w:rFonts w:ascii="Arial Black" w:hAnsi="Arial Black"/>
          <w:color w:val="333333"/>
          <w:sz w:val="16"/>
        </w:rPr>
      </w:pPr>
    </w:p>
    <w:p w:rsidR="00364CA2" w:rsidRDefault="00B9305B" w:rsidP="00364CA2">
      <w:pPr>
        <w:jc w:val="both"/>
        <w:rPr>
          <w:rFonts w:ascii="Arial Black" w:hAnsi="Arial Black"/>
          <w:color w:val="333333"/>
          <w:sz w:val="16"/>
        </w:rPr>
      </w:pPr>
      <w:r>
        <w:rPr>
          <w:rFonts w:ascii="Arial Black" w:hAnsi="Arial Black"/>
          <w:color w:val="333333"/>
          <w:sz w:val="16"/>
        </w:rPr>
        <w:t>Monday March 25</w:t>
      </w:r>
      <w:r>
        <w:rPr>
          <w:rFonts w:ascii="Arial Black" w:hAnsi="Arial Black"/>
          <w:color w:val="333333"/>
          <w:sz w:val="16"/>
        </w:rPr>
        <w:tab/>
      </w:r>
      <w:r w:rsidR="00B765AE">
        <w:rPr>
          <w:rFonts w:ascii="Arial Black" w:hAnsi="Arial Black"/>
          <w:color w:val="333333"/>
          <w:sz w:val="16"/>
        </w:rPr>
        <w:tab/>
      </w:r>
      <w:r w:rsidR="00364CA2">
        <w:rPr>
          <w:rFonts w:ascii="Arial Black" w:hAnsi="Arial Black"/>
          <w:color w:val="333333"/>
          <w:sz w:val="16"/>
        </w:rPr>
        <w:t>Housing booms and busts</w:t>
      </w:r>
    </w:p>
    <w:p w:rsidR="00364CA2" w:rsidRDefault="00364CA2" w:rsidP="00364CA2">
      <w:pPr>
        <w:ind w:left="2160" w:firstLine="720"/>
        <w:jc w:val="both"/>
        <w:rPr>
          <w:rFonts w:ascii="Arial Black" w:hAnsi="Arial Black"/>
          <w:color w:val="333333"/>
          <w:sz w:val="16"/>
        </w:rPr>
      </w:pPr>
      <w:r>
        <w:rPr>
          <w:rFonts w:ascii="Arial Black" w:hAnsi="Arial Black"/>
          <w:color w:val="333333"/>
          <w:sz w:val="16"/>
        </w:rPr>
        <w:t>Local governments, property rights, and local economic development</w:t>
      </w:r>
    </w:p>
    <w:p w:rsidR="00B9305B" w:rsidRDefault="00364CA2" w:rsidP="00B9305B">
      <w:pPr>
        <w:ind w:left="2160" w:firstLine="720"/>
        <w:jc w:val="both"/>
        <w:rPr>
          <w:rFonts w:ascii="Garamond" w:hAnsi="Garamond"/>
          <w:b/>
          <w:bCs/>
          <w:color w:val="FF0000"/>
          <w:sz w:val="22"/>
        </w:rPr>
      </w:pPr>
      <w:r>
        <w:rPr>
          <w:rFonts w:ascii="Garamond" w:hAnsi="Garamond"/>
          <w:b/>
          <w:bCs/>
          <w:color w:val="FF0000"/>
          <w:sz w:val="22"/>
        </w:rPr>
        <w:t>A</w:t>
      </w:r>
      <w:r w:rsidR="00B9305B">
        <w:rPr>
          <w:rFonts w:ascii="Garamond" w:hAnsi="Garamond"/>
          <w:b/>
          <w:bCs/>
          <w:color w:val="FF0000"/>
          <w:sz w:val="22"/>
        </w:rPr>
        <w:t>ssignment 4 (Durham research paper or policy analysis) due</w:t>
      </w:r>
    </w:p>
    <w:p w:rsidR="001F6CC9" w:rsidRDefault="001F6CC9">
      <w:pPr>
        <w:pStyle w:val="TOAHeading"/>
        <w:tabs>
          <w:tab w:val="clear" w:pos="9360"/>
        </w:tabs>
        <w:suppressAutoHyphens w:val="0"/>
        <w:rPr>
          <w:rFonts w:ascii="Arial Black" w:hAnsi="Arial Black"/>
          <w:color w:val="333333"/>
          <w:sz w:val="16"/>
        </w:rPr>
      </w:pPr>
    </w:p>
    <w:p w:rsidR="00364CA2" w:rsidRDefault="00B9305B" w:rsidP="00364CA2">
      <w:pPr>
        <w:jc w:val="both"/>
        <w:rPr>
          <w:rFonts w:ascii="Arial Black" w:hAnsi="Arial Black"/>
          <w:color w:val="333333"/>
          <w:sz w:val="16"/>
        </w:rPr>
      </w:pPr>
      <w:r>
        <w:rPr>
          <w:rFonts w:ascii="Arial Black" w:hAnsi="Arial Black"/>
          <w:color w:val="333333"/>
          <w:sz w:val="16"/>
        </w:rPr>
        <w:t>Monday April 1</w:t>
      </w:r>
      <w:r>
        <w:rPr>
          <w:rFonts w:ascii="Arial Black" w:hAnsi="Arial Black"/>
          <w:color w:val="333333"/>
          <w:sz w:val="16"/>
        </w:rPr>
        <w:tab/>
      </w:r>
      <w:r>
        <w:rPr>
          <w:rFonts w:ascii="Arial Black" w:hAnsi="Arial Black"/>
          <w:color w:val="333333"/>
          <w:sz w:val="16"/>
        </w:rPr>
        <w:tab/>
      </w:r>
      <w:r w:rsidR="005B5B55">
        <w:rPr>
          <w:rFonts w:ascii="Arial Black" w:hAnsi="Arial Black"/>
          <w:color w:val="333333"/>
          <w:sz w:val="16"/>
        </w:rPr>
        <w:tab/>
      </w:r>
      <w:r w:rsidR="00364CA2" w:rsidRPr="004E5B93">
        <w:rPr>
          <w:rFonts w:ascii="Arial Black" w:hAnsi="Arial Black"/>
          <w:i/>
          <w:color w:val="333333"/>
          <w:sz w:val="16"/>
        </w:rPr>
        <w:t>International</w:t>
      </w:r>
      <w:r w:rsidR="00364CA2">
        <w:rPr>
          <w:rFonts w:ascii="Arial Black" w:hAnsi="Arial Black"/>
          <w:color w:val="333333"/>
          <w:sz w:val="16"/>
        </w:rPr>
        <w:t xml:space="preserve"> real estate topics</w:t>
      </w:r>
    </w:p>
    <w:p w:rsidR="00364CA2" w:rsidRPr="007B5C72" w:rsidRDefault="00364CA2" w:rsidP="00364CA2">
      <w:pPr>
        <w:pStyle w:val="TOAHeading"/>
        <w:tabs>
          <w:tab w:val="clear" w:pos="9360"/>
        </w:tabs>
        <w:suppressAutoHyphens w:val="0"/>
        <w:ind w:left="2160" w:firstLine="720"/>
        <w:jc w:val="both"/>
        <w:rPr>
          <w:rFonts w:ascii="Arial Black" w:hAnsi="Arial Black"/>
          <w:color w:val="333333"/>
          <w:sz w:val="16"/>
        </w:rPr>
      </w:pPr>
      <w:r>
        <w:rPr>
          <w:rFonts w:ascii="Arial Black" w:hAnsi="Arial Black"/>
          <w:color w:val="333333"/>
          <w:sz w:val="16"/>
        </w:rPr>
        <w:t>Property rights in developing countries and other local government issues</w:t>
      </w:r>
    </w:p>
    <w:p w:rsidR="00B9305B" w:rsidRDefault="00B9305B" w:rsidP="00B9305B">
      <w:pPr>
        <w:ind w:left="2160" w:firstLine="720"/>
        <w:jc w:val="both"/>
        <w:rPr>
          <w:rFonts w:ascii="Garamond" w:hAnsi="Garamond"/>
          <w:b/>
          <w:bCs/>
          <w:color w:val="FF0000"/>
          <w:sz w:val="22"/>
        </w:rPr>
      </w:pPr>
      <w:r>
        <w:rPr>
          <w:rFonts w:ascii="Garamond" w:hAnsi="Garamond"/>
          <w:b/>
          <w:bCs/>
          <w:color w:val="FF0000"/>
          <w:sz w:val="22"/>
        </w:rPr>
        <w:t>Term paper topic, outline, and dataset due</w:t>
      </w:r>
    </w:p>
    <w:p w:rsidR="00813B5D" w:rsidRDefault="00813B5D" w:rsidP="00411773">
      <w:pPr>
        <w:jc w:val="both"/>
        <w:rPr>
          <w:rFonts w:ascii="Arial Black" w:hAnsi="Arial Black"/>
          <w:color w:val="333333"/>
          <w:sz w:val="16"/>
        </w:rPr>
      </w:pPr>
    </w:p>
    <w:p w:rsidR="00364CA2" w:rsidRDefault="00B9305B" w:rsidP="00364CA2">
      <w:pPr>
        <w:pStyle w:val="TOAHeading"/>
        <w:tabs>
          <w:tab w:val="clear" w:pos="9360"/>
        </w:tabs>
        <w:suppressAutoHyphens w:val="0"/>
        <w:jc w:val="both"/>
        <w:rPr>
          <w:rFonts w:ascii="Arial Black" w:hAnsi="Arial Black"/>
          <w:color w:val="333333"/>
          <w:sz w:val="16"/>
        </w:rPr>
      </w:pPr>
      <w:r>
        <w:rPr>
          <w:rFonts w:ascii="Arial Black" w:hAnsi="Arial Black"/>
          <w:color w:val="333333"/>
          <w:sz w:val="16"/>
        </w:rPr>
        <w:t>Monday April 8</w:t>
      </w:r>
      <w:r>
        <w:rPr>
          <w:rFonts w:ascii="Arial Black" w:hAnsi="Arial Black"/>
          <w:color w:val="333333"/>
          <w:sz w:val="16"/>
        </w:rPr>
        <w:tab/>
      </w:r>
      <w:r w:rsidR="00325BA1">
        <w:rPr>
          <w:rFonts w:ascii="Arial Black" w:hAnsi="Arial Black"/>
          <w:color w:val="333333"/>
          <w:sz w:val="16"/>
        </w:rPr>
        <w:tab/>
      </w:r>
      <w:r w:rsidR="005B5B55">
        <w:rPr>
          <w:rFonts w:ascii="Arial Black" w:hAnsi="Arial Black"/>
          <w:color w:val="333333"/>
          <w:sz w:val="16"/>
        </w:rPr>
        <w:tab/>
      </w:r>
      <w:r w:rsidR="00364CA2">
        <w:rPr>
          <w:rFonts w:ascii="Arial Black" w:hAnsi="Arial Black"/>
          <w:color w:val="333333"/>
          <w:sz w:val="16"/>
        </w:rPr>
        <w:t>Autos, highways, and congestion</w:t>
      </w:r>
    </w:p>
    <w:p w:rsidR="00325BA1" w:rsidRDefault="00364CA2" w:rsidP="00364CA2">
      <w:pPr>
        <w:ind w:left="2160" w:firstLine="720"/>
        <w:jc w:val="both"/>
        <w:rPr>
          <w:rFonts w:ascii="Arial Black" w:hAnsi="Arial Black"/>
          <w:color w:val="333333"/>
          <w:sz w:val="16"/>
        </w:rPr>
      </w:pPr>
      <w:r>
        <w:rPr>
          <w:rFonts w:ascii="Arial Black" w:hAnsi="Arial Black"/>
          <w:color w:val="333333"/>
          <w:sz w:val="16"/>
        </w:rPr>
        <w:t>Mass Transit</w:t>
      </w:r>
    </w:p>
    <w:p w:rsidR="004E5B93" w:rsidRPr="00F4309D" w:rsidRDefault="004E5B93" w:rsidP="004E5B93">
      <w:pPr>
        <w:jc w:val="both"/>
        <w:rPr>
          <w:rFonts w:ascii="Garamond" w:hAnsi="Garamond"/>
          <w:color w:val="333333"/>
          <w:sz w:val="22"/>
          <w:szCs w:val="22"/>
        </w:rPr>
      </w:pPr>
      <w:r>
        <w:rPr>
          <w:rFonts w:ascii="Arial Black" w:hAnsi="Arial Black"/>
          <w:color w:val="333333"/>
          <w:sz w:val="16"/>
        </w:rPr>
        <w:tab/>
      </w:r>
      <w:r>
        <w:rPr>
          <w:rFonts w:ascii="Arial Black" w:hAnsi="Arial Black"/>
          <w:color w:val="333333"/>
          <w:sz w:val="16"/>
        </w:rPr>
        <w:tab/>
      </w:r>
      <w:r w:rsidRPr="00F4309D">
        <w:rPr>
          <w:rFonts w:ascii="Arial Black" w:hAnsi="Arial Black"/>
          <w:color w:val="333333"/>
          <w:sz w:val="22"/>
          <w:szCs w:val="22"/>
        </w:rPr>
        <w:tab/>
      </w:r>
      <w:r w:rsidRPr="00F4309D">
        <w:rPr>
          <w:rFonts w:ascii="Garamond" w:hAnsi="Garamond"/>
          <w:color w:val="333333"/>
          <w:sz w:val="22"/>
          <w:szCs w:val="22"/>
        </w:rPr>
        <w:t xml:space="preserve">Visiting speaker: </w:t>
      </w:r>
      <w:r>
        <w:rPr>
          <w:rFonts w:ascii="Garamond" w:hAnsi="Garamond"/>
          <w:color w:val="333333"/>
          <w:sz w:val="22"/>
          <w:szCs w:val="22"/>
        </w:rPr>
        <w:t>Joshua Mendelsohn, central place theory and networks</w:t>
      </w:r>
    </w:p>
    <w:p w:rsidR="00A3728E" w:rsidRDefault="00A3728E" w:rsidP="00411773">
      <w:pPr>
        <w:jc w:val="both"/>
        <w:rPr>
          <w:rFonts w:ascii="Arial Black" w:hAnsi="Arial Black"/>
          <w:color w:val="333333"/>
          <w:sz w:val="16"/>
        </w:rPr>
      </w:pPr>
    </w:p>
    <w:p w:rsidR="00364CA2" w:rsidRDefault="00B9305B" w:rsidP="00411773">
      <w:pPr>
        <w:jc w:val="both"/>
        <w:rPr>
          <w:rFonts w:ascii="Arial Black" w:hAnsi="Arial Black"/>
          <w:color w:val="333333"/>
          <w:sz w:val="16"/>
        </w:rPr>
      </w:pPr>
      <w:r>
        <w:rPr>
          <w:rFonts w:ascii="Arial Black" w:hAnsi="Arial Black"/>
          <w:color w:val="333333"/>
          <w:sz w:val="16"/>
        </w:rPr>
        <w:t>Monday April 15</w:t>
      </w:r>
      <w:r>
        <w:rPr>
          <w:rFonts w:ascii="Arial Black" w:hAnsi="Arial Black"/>
          <w:color w:val="333333"/>
          <w:sz w:val="16"/>
        </w:rPr>
        <w:tab/>
      </w:r>
      <w:r w:rsidR="00325BA1">
        <w:rPr>
          <w:rFonts w:ascii="Arial Black" w:hAnsi="Arial Black"/>
          <w:color w:val="333333"/>
          <w:sz w:val="16"/>
        </w:rPr>
        <w:tab/>
      </w:r>
      <w:r w:rsidR="006D2C5E">
        <w:rPr>
          <w:rFonts w:ascii="Arial Black" w:hAnsi="Arial Black"/>
          <w:color w:val="333333"/>
          <w:sz w:val="16"/>
        </w:rPr>
        <w:tab/>
      </w:r>
      <w:r w:rsidR="00364CA2">
        <w:rPr>
          <w:rFonts w:ascii="Arial Black" w:hAnsi="Arial Black"/>
          <w:color w:val="333333"/>
          <w:sz w:val="16"/>
        </w:rPr>
        <w:t xml:space="preserve">Business location and the core model of spatial economics </w:t>
      </w:r>
    </w:p>
    <w:p w:rsidR="00325BA1" w:rsidRDefault="00E01951" w:rsidP="00364CA2">
      <w:pPr>
        <w:ind w:left="2160" w:firstLine="720"/>
        <w:jc w:val="both"/>
        <w:rPr>
          <w:rFonts w:ascii="Arial Black" w:hAnsi="Arial Black"/>
          <w:color w:val="333333"/>
          <w:sz w:val="16"/>
        </w:rPr>
      </w:pPr>
      <w:r>
        <w:rPr>
          <w:rFonts w:ascii="Arial Black" w:hAnsi="Arial Black"/>
          <w:color w:val="333333"/>
          <w:sz w:val="16"/>
        </w:rPr>
        <w:t>City and business location II: economic development strategies</w:t>
      </w:r>
    </w:p>
    <w:p w:rsidR="00B9305B" w:rsidRDefault="00B9305B" w:rsidP="00813B5D">
      <w:pPr>
        <w:ind w:left="2160" w:firstLine="720"/>
        <w:jc w:val="both"/>
        <w:rPr>
          <w:rFonts w:ascii="Arial Black" w:hAnsi="Arial Black"/>
          <w:color w:val="333333"/>
          <w:sz w:val="16"/>
        </w:rPr>
      </w:pPr>
    </w:p>
    <w:p w:rsidR="00E01951" w:rsidRDefault="00B9305B" w:rsidP="00B9305B">
      <w:pPr>
        <w:jc w:val="both"/>
        <w:rPr>
          <w:rFonts w:ascii="Arial Black" w:hAnsi="Arial Black"/>
          <w:color w:val="333333"/>
          <w:sz w:val="16"/>
        </w:rPr>
      </w:pPr>
      <w:r>
        <w:rPr>
          <w:rFonts w:ascii="Arial Black" w:hAnsi="Arial Black"/>
          <w:color w:val="333333"/>
          <w:sz w:val="16"/>
        </w:rPr>
        <w:t>Monday April 22</w:t>
      </w:r>
      <w:r>
        <w:rPr>
          <w:rFonts w:ascii="Arial Black" w:hAnsi="Arial Black"/>
          <w:color w:val="333333"/>
          <w:sz w:val="16"/>
        </w:rPr>
        <w:tab/>
      </w:r>
      <w:r>
        <w:rPr>
          <w:rFonts w:ascii="Arial Black" w:hAnsi="Arial Black"/>
          <w:color w:val="333333"/>
          <w:sz w:val="16"/>
        </w:rPr>
        <w:tab/>
      </w:r>
      <w:r>
        <w:rPr>
          <w:rFonts w:ascii="Arial Black" w:hAnsi="Arial Black"/>
          <w:color w:val="333333"/>
          <w:sz w:val="16"/>
        </w:rPr>
        <w:tab/>
      </w:r>
      <w:r w:rsidR="00E01951">
        <w:rPr>
          <w:rFonts w:ascii="Arial Black" w:hAnsi="Arial Black"/>
          <w:color w:val="333333"/>
          <w:sz w:val="16"/>
        </w:rPr>
        <w:t xml:space="preserve">Urban growth in BRICS and developing countries </w:t>
      </w:r>
    </w:p>
    <w:p w:rsidR="00325BA1" w:rsidRDefault="00325BA1" w:rsidP="00E01951">
      <w:pPr>
        <w:ind w:left="2160" w:firstLine="720"/>
        <w:jc w:val="both"/>
        <w:rPr>
          <w:rFonts w:ascii="Arial Black" w:hAnsi="Arial Black"/>
          <w:color w:val="333333"/>
          <w:sz w:val="16"/>
        </w:rPr>
      </w:pPr>
      <w:r>
        <w:rPr>
          <w:rFonts w:ascii="Arial Black" w:hAnsi="Arial Black"/>
          <w:color w:val="333333"/>
          <w:sz w:val="16"/>
        </w:rPr>
        <w:t>Labor markets and migration in developing countries</w:t>
      </w:r>
    </w:p>
    <w:p w:rsidR="00325BA1" w:rsidRDefault="00B9305B" w:rsidP="00813B5D">
      <w:pPr>
        <w:ind w:left="2160" w:firstLine="720"/>
        <w:jc w:val="both"/>
        <w:rPr>
          <w:rFonts w:ascii="Garamond" w:hAnsi="Garamond"/>
          <w:b/>
          <w:bCs/>
          <w:color w:val="FF0000"/>
          <w:sz w:val="22"/>
        </w:rPr>
      </w:pPr>
      <w:r>
        <w:rPr>
          <w:rFonts w:ascii="Garamond" w:hAnsi="Garamond"/>
          <w:b/>
          <w:bCs/>
          <w:color w:val="FF0000"/>
          <w:sz w:val="22"/>
        </w:rPr>
        <w:t>Assignment 5 (t</w:t>
      </w:r>
      <w:r w:rsidR="00325BA1">
        <w:rPr>
          <w:rFonts w:ascii="Garamond" w:hAnsi="Garamond"/>
          <w:b/>
          <w:bCs/>
          <w:color w:val="FF0000"/>
          <w:sz w:val="22"/>
        </w:rPr>
        <w:t>erm paper final version</w:t>
      </w:r>
      <w:r>
        <w:rPr>
          <w:rFonts w:ascii="Garamond" w:hAnsi="Garamond"/>
          <w:b/>
          <w:bCs/>
          <w:color w:val="FF0000"/>
          <w:sz w:val="22"/>
        </w:rPr>
        <w:t>)</w:t>
      </w:r>
      <w:r w:rsidR="00325BA1">
        <w:rPr>
          <w:rFonts w:ascii="Garamond" w:hAnsi="Garamond"/>
          <w:b/>
          <w:bCs/>
          <w:color w:val="FF0000"/>
          <w:sz w:val="22"/>
        </w:rPr>
        <w:t xml:space="preserve"> due</w:t>
      </w:r>
    </w:p>
    <w:p w:rsidR="00325BA1" w:rsidRPr="00AA1EBE" w:rsidRDefault="00325BA1" w:rsidP="00411773">
      <w:pPr>
        <w:jc w:val="both"/>
        <w:rPr>
          <w:rFonts w:ascii="Garamond" w:hAnsi="Garamond"/>
          <w:sz w:val="16"/>
          <w:szCs w:val="16"/>
        </w:rPr>
      </w:pPr>
    </w:p>
    <w:p w:rsidR="00325BA1" w:rsidRPr="00AA1EBE" w:rsidRDefault="00AA1EBE" w:rsidP="00411773">
      <w:pPr>
        <w:jc w:val="both"/>
        <w:rPr>
          <w:rFonts w:ascii="Arial Black" w:hAnsi="Arial Black"/>
          <w:sz w:val="18"/>
          <w:szCs w:val="18"/>
        </w:rPr>
      </w:pPr>
      <w:r w:rsidRPr="00AA1EBE">
        <w:rPr>
          <w:rFonts w:ascii="Arial Black" w:hAnsi="Arial Black"/>
          <w:sz w:val="16"/>
          <w:szCs w:val="16"/>
        </w:rPr>
        <w:t>S</w:t>
      </w:r>
      <w:r w:rsidR="00B9305B">
        <w:rPr>
          <w:rFonts w:ascii="Arial Black" w:hAnsi="Arial Black"/>
          <w:sz w:val="16"/>
          <w:szCs w:val="16"/>
        </w:rPr>
        <w:t>aturd</w:t>
      </w:r>
      <w:r w:rsidRPr="00AA1EBE">
        <w:rPr>
          <w:rFonts w:ascii="Arial Black" w:hAnsi="Arial Black"/>
          <w:sz w:val="16"/>
          <w:szCs w:val="16"/>
        </w:rPr>
        <w:t xml:space="preserve">ay </w:t>
      </w:r>
      <w:r w:rsidR="00B9305B">
        <w:rPr>
          <w:rFonts w:ascii="Arial Black" w:hAnsi="Arial Black"/>
          <w:sz w:val="16"/>
          <w:szCs w:val="16"/>
        </w:rPr>
        <w:t>May 4</w:t>
      </w:r>
      <w:r w:rsidR="00B9305B">
        <w:rPr>
          <w:rFonts w:ascii="Arial Black" w:hAnsi="Arial Black"/>
          <w:sz w:val="16"/>
          <w:szCs w:val="16"/>
        </w:rPr>
        <w:tab/>
      </w:r>
      <w:r w:rsidR="00325BA1">
        <w:rPr>
          <w:rFonts w:ascii="Arial Black" w:hAnsi="Arial Black"/>
          <w:sz w:val="18"/>
        </w:rPr>
        <w:tab/>
      </w:r>
      <w:r w:rsidR="00325BA1">
        <w:rPr>
          <w:rFonts w:ascii="Arial Black" w:hAnsi="Arial Black"/>
          <w:sz w:val="18"/>
        </w:rPr>
        <w:tab/>
      </w:r>
      <w:r w:rsidR="00325BA1">
        <w:rPr>
          <w:rFonts w:ascii="Arial Black" w:hAnsi="Arial Black"/>
          <w:color w:val="FF0000"/>
          <w:sz w:val="18"/>
        </w:rPr>
        <w:t>Final Exam</w:t>
      </w:r>
      <w:r w:rsidR="00B10AF1">
        <w:rPr>
          <w:rFonts w:ascii="Arial Black" w:hAnsi="Arial Black"/>
          <w:sz w:val="18"/>
        </w:rPr>
        <w:t xml:space="preserve"> </w:t>
      </w:r>
      <w:r w:rsidR="00B10AF1">
        <w:rPr>
          <w:rFonts w:ascii="Arial Black" w:hAnsi="Arial Black"/>
          <w:sz w:val="18"/>
        </w:rPr>
        <w:tab/>
      </w:r>
      <w:r w:rsidR="00B10AF1" w:rsidRPr="00AA1EBE">
        <w:rPr>
          <w:rFonts w:ascii="Arial Black" w:hAnsi="Arial Black"/>
          <w:sz w:val="16"/>
          <w:szCs w:val="16"/>
        </w:rPr>
        <w:t>7:00 – 10</w:t>
      </w:r>
      <w:r w:rsidR="00325BA1" w:rsidRPr="00AA1EBE">
        <w:rPr>
          <w:rFonts w:ascii="Arial Black" w:hAnsi="Arial Black"/>
          <w:sz w:val="16"/>
          <w:szCs w:val="16"/>
        </w:rPr>
        <w:t>:00</w:t>
      </w:r>
      <w:r w:rsidR="00B10AF1" w:rsidRPr="00AA1EBE">
        <w:rPr>
          <w:rFonts w:ascii="Arial Black" w:hAnsi="Arial Black"/>
          <w:sz w:val="16"/>
          <w:szCs w:val="16"/>
        </w:rPr>
        <w:t xml:space="preserve"> PM</w:t>
      </w:r>
    </w:p>
    <w:sectPr w:rsidR="00325BA1" w:rsidRPr="00AA1EBE" w:rsidSect="00737EF8">
      <w:headerReference w:type="even" r:id="rId17"/>
      <w:headerReference w:type="default" r:id="rId18"/>
      <w:endnotePr>
        <w:numFmt w:val="decimal"/>
      </w:endnotePr>
      <w:pgSz w:w="12240" w:h="15840"/>
      <w:pgMar w:top="1440" w:right="1080" w:bottom="1440" w:left="1080" w:header="108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1" w:rsidRDefault="009D6671">
      <w:pPr>
        <w:spacing w:line="20" w:lineRule="exact"/>
        <w:rPr>
          <w:sz w:val="24"/>
        </w:rPr>
      </w:pPr>
    </w:p>
  </w:endnote>
  <w:endnote w:type="continuationSeparator" w:id="0">
    <w:p w:rsidR="009D6671" w:rsidRDefault="009D6671">
      <w:r>
        <w:rPr>
          <w:sz w:val="24"/>
        </w:rPr>
        <w:t xml:space="preserve"> </w:t>
      </w:r>
    </w:p>
  </w:endnote>
  <w:endnote w:type="continuationNotice" w:id="1">
    <w:p w:rsidR="009D6671" w:rsidRDefault="009D66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1" w:rsidRDefault="009D6671">
      <w:r>
        <w:rPr>
          <w:sz w:val="24"/>
        </w:rPr>
        <w:separator/>
      </w:r>
    </w:p>
  </w:footnote>
  <w:footnote w:type="continuationSeparator" w:id="0">
    <w:p w:rsidR="009D6671" w:rsidRDefault="009D6671">
      <w:r>
        <w:continuationSeparator/>
      </w:r>
    </w:p>
  </w:footnote>
  <w:footnote w:id="1">
    <w:p w:rsidR="00AF2328" w:rsidRPr="00692AC5" w:rsidRDefault="00AF2328" w:rsidP="003542DE">
      <w:pPr>
        <w:pStyle w:val="FootnoteText"/>
        <w:ind w:left="720"/>
        <w:jc w:val="both"/>
        <w:rPr>
          <w:rFonts w:ascii="Garamond" w:hAnsi="Garamond"/>
          <w:sz w:val="20"/>
        </w:rPr>
      </w:pPr>
      <w:r w:rsidRPr="00692AC5">
        <w:rPr>
          <w:rStyle w:val="FootnoteReference"/>
          <w:sz w:val="20"/>
        </w:rPr>
        <w:footnoteRef/>
      </w:r>
      <w:r w:rsidRPr="00692AC5">
        <w:rPr>
          <w:sz w:val="20"/>
        </w:rPr>
        <w:t xml:space="preserve"> </w:t>
      </w:r>
      <w:r w:rsidRPr="00692AC5">
        <w:rPr>
          <w:rFonts w:ascii="Garamond" w:hAnsi="Garamond"/>
          <w:sz w:val="20"/>
        </w:rPr>
        <w:t>I reserve the right to cancel the final,</w:t>
      </w:r>
      <w:r w:rsidR="003F5209">
        <w:rPr>
          <w:rFonts w:ascii="Garamond" w:hAnsi="Garamond"/>
          <w:sz w:val="20"/>
        </w:rPr>
        <w:t xml:space="preserve"> or to give those with GPAs above an as yet unspecified level the right not to take the final,</w:t>
      </w:r>
      <w:r w:rsidRPr="00692AC5">
        <w:rPr>
          <w:rFonts w:ascii="Garamond" w:hAnsi="Garamond"/>
          <w:sz w:val="20"/>
        </w:rPr>
        <w:t xml:space="preserve"> in which case the </w:t>
      </w:r>
      <w:r w:rsidR="003542DE">
        <w:rPr>
          <w:rFonts w:ascii="Garamond" w:hAnsi="Garamond"/>
          <w:sz w:val="20"/>
        </w:rPr>
        <w:t>final presentation will count for 1</w:t>
      </w:r>
      <w:r w:rsidR="00737EF8">
        <w:rPr>
          <w:rFonts w:ascii="Garamond" w:hAnsi="Garamond"/>
          <w:sz w:val="20"/>
        </w:rPr>
        <w:t>0</w:t>
      </w:r>
      <w:r w:rsidRPr="00692AC5">
        <w:rPr>
          <w:rFonts w:ascii="Garamond" w:hAnsi="Garamond"/>
          <w:sz w:val="20"/>
        </w:rPr>
        <w:t>% of the total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28" w:rsidRDefault="00AF2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328" w:rsidRDefault="00AF23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28" w:rsidRDefault="00AF2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C72">
      <w:rPr>
        <w:rStyle w:val="PageNumber"/>
        <w:noProof/>
      </w:rPr>
      <w:t>5</w:t>
    </w:r>
    <w:r>
      <w:rPr>
        <w:rStyle w:val="PageNumber"/>
      </w:rPr>
      <w:fldChar w:fldCharType="end"/>
    </w:r>
  </w:p>
  <w:p w:rsidR="00AF2328" w:rsidRDefault="00AF2328">
    <w:pPr>
      <w:pStyle w:val="Header"/>
      <w:framePr w:wrap="around" w:vAnchor="text" w:hAnchor="margin" w:xAlign="center" w:y="1"/>
      <w:ind w:right="360"/>
      <w:rPr>
        <w:rStyle w:val="PageNumber"/>
      </w:rPr>
    </w:pPr>
  </w:p>
  <w:p w:rsidR="00AF2328" w:rsidRDefault="00AF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455"/>
    <w:multiLevelType w:val="hybridMultilevel"/>
    <w:tmpl w:val="A8D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84F6C"/>
    <w:multiLevelType w:val="hybridMultilevel"/>
    <w:tmpl w:val="56F09C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3F7901"/>
    <w:multiLevelType w:val="hybridMultilevel"/>
    <w:tmpl w:val="B5D8CD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4C497A"/>
    <w:multiLevelType w:val="hybridMultilevel"/>
    <w:tmpl w:val="224C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67ADD"/>
    <w:multiLevelType w:val="singleLevel"/>
    <w:tmpl w:val="7D92D82C"/>
    <w:lvl w:ilvl="0">
      <w:start w:val="1"/>
      <w:numFmt w:val="decimal"/>
      <w:lvlText w:val="%1."/>
      <w:lvlJc w:val="left"/>
      <w:pPr>
        <w:tabs>
          <w:tab w:val="num" w:pos="720"/>
        </w:tabs>
        <w:ind w:left="720" w:hanging="720"/>
      </w:pPr>
      <w:rPr>
        <w:rFonts w:hint="default"/>
      </w:rPr>
    </w:lvl>
  </w:abstractNum>
  <w:abstractNum w:abstractNumId="5">
    <w:nsid w:val="0E493C3A"/>
    <w:multiLevelType w:val="hybridMultilevel"/>
    <w:tmpl w:val="57CED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13BE1"/>
    <w:multiLevelType w:val="hybridMultilevel"/>
    <w:tmpl w:val="D9F67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12742"/>
    <w:multiLevelType w:val="hybridMultilevel"/>
    <w:tmpl w:val="92928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8D2676"/>
    <w:multiLevelType w:val="hybridMultilevel"/>
    <w:tmpl w:val="510E1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0D0B3D"/>
    <w:multiLevelType w:val="hybridMultilevel"/>
    <w:tmpl w:val="9DD8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1941EF"/>
    <w:multiLevelType w:val="hybridMultilevel"/>
    <w:tmpl w:val="3DEC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E26D6"/>
    <w:multiLevelType w:val="hybridMultilevel"/>
    <w:tmpl w:val="2E10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F073D"/>
    <w:multiLevelType w:val="hybridMultilevel"/>
    <w:tmpl w:val="BEB84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95BA4"/>
    <w:multiLevelType w:val="hybridMultilevel"/>
    <w:tmpl w:val="E28251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C02D85"/>
    <w:multiLevelType w:val="hybridMultilevel"/>
    <w:tmpl w:val="22244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515B10"/>
    <w:multiLevelType w:val="hybridMultilevel"/>
    <w:tmpl w:val="6FD2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935022"/>
    <w:multiLevelType w:val="singleLevel"/>
    <w:tmpl w:val="EE166180"/>
    <w:lvl w:ilvl="0">
      <w:start w:val="1"/>
      <w:numFmt w:val="upperLetter"/>
      <w:lvlText w:val="%1."/>
      <w:lvlJc w:val="left"/>
      <w:pPr>
        <w:tabs>
          <w:tab w:val="num" w:pos="-360"/>
        </w:tabs>
        <w:ind w:left="-360" w:hanging="360"/>
      </w:pPr>
      <w:rPr>
        <w:rFonts w:hint="default"/>
      </w:rPr>
    </w:lvl>
  </w:abstractNum>
  <w:abstractNum w:abstractNumId="17">
    <w:nsid w:val="2C0F727B"/>
    <w:multiLevelType w:val="singleLevel"/>
    <w:tmpl w:val="64F0C354"/>
    <w:lvl w:ilvl="0">
      <w:start w:val="4"/>
      <w:numFmt w:val="decimal"/>
      <w:lvlText w:val="%1"/>
      <w:lvlJc w:val="left"/>
      <w:pPr>
        <w:tabs>
          <w:tab w:val="num" w:pos="360"/>
        </w:tabs>
        <w:ind w:left="360" w:hanging="360"/>
      </w:pPr>
      <w:rPr>
        <w:rFonts w:hint="default"/>
        <w:u w:val="single"/>
      </w:rPr>
    </w:lvl>
  </w:abstractNum>
  <w:abstractNum w:abstractNumId="18">
    <w:nsid w:val="2E411F93"/>
    <w:multiLevelType w:val="hybridMultilevel"/>
    <w:tmpl w:val="1898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1D73D7"/>
    <w:multiLevelType w:val="hybridMultilevel"/>
    <w:tmpl w:val="B2DC4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81022"/>
    <w:multiLevelType w:val="hybridMultilevel"/>
    <w:tmpl w:val="27380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11947DE"/>
    <w:multiLevelType w:val="hybridMultilevel"/>
    <w:tmpl w:val="CB4E04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AE06C4"/>
    <w:multiLevelType w:val="singleLevel"/>
    <w:tmpl w:val="897CE50E"/>
    <w:lvl w:ilvl="0">
      <w:start w:val="1"/>
      <w:numFmt w:val="upperLetter"/>
      <w:lvlText w:val="%1."/>
      <w:lvlJc w:val="left"/>
      <w:pPr>
        <w:tabs>
          <w:tab w:val="num" w:pos="-360"/>
        </w:tabs>
        <w:ind w:left="-360" w:hanging="360"/>
      </w:pPr>
      <w:rPr>
        <w:rFonts w:hint="default"/>
      </w:rPr>
    </w:lvl>
  </w:abstractNum>
  <w:abstractNum w:abstractNumId="23">
    <w:nsid w:val="3A2C74B7"/>
    <w:multiLevelType w:val="singleLevel"/>
    <w:tmpl w:val="04090013"/>
    <w:lvl w:ilvl="0">
      <w:start w:val="2"/>
      <w:numFmt w:val="upperRoman"/>
      <w:lvlText w:val="%1."/>
      <w:lvlJc w:val="left"/>
      <w:pPr>
        <w:tabs>
          <w:tab w:val="num" w:pos="720"/>
        </w:tabs>
        <w:ind w:left="720" w:hanging="720"/>
      </w:pPr>
      <w:rPr>
        <w:rFonts w:hint="default"/>
      </w:rPr>
    </w:lvl>
  </w:abstractNum>
  <w:abstractNum w:abstractNumId="24">
    <w:nsid w:val="3AA62E1D"/>
    <w:multiLevelType w:val="hybridMultilevel"/>
    <w:tmpl w:val="71541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E4464FE"/>
    <w:multiLevelType w:val="hybridMultilevel"/>
    <w:tmpl w:val="71D2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E16DAC"/>
    <w:multiLevelType w:val="hybridMultilevel"/>
    <w:tmpl w:val="5E9C0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51F661B"/>
    <w:multiLevelType w:val="hybridMultilevel"/>
    <w:tmpl w:val="AAFE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D33F65"/>
    <w:multiLevelType w:val="hybridMultilevel"/>
    <w:tmpl w:val="8960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0B545B"/>
    <w:multiLevelType w:val="hybridMultilevel"/>
    <w:tmpl w:val="B9FC7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095176"/>
    <w:multiLevelType w:val="hybridMultilevel"/>
    <w:tmpl w:val="DB888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F37D5"/>
    <w:multiLevelType w:val="hybridMultilevel"/>
    <w:tmpl w:val="CAB8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14F82"/>
    <w:multiLevelType w:val="singleLevel"/>
    <w:tmpl w:val="F9DE758E"/>
    <w:lvl w:ilvl="0">
      <w:start w:val="5"/>
      <w:numFmt w:val="decimal"/>
      <w:lvlText w:val="%1."/>
      <w:lvlJc w:val="left"/>
      <w:pPr>
        <w:tabs>
          <w:tab w:val="num" w:pos="720"/>
        </w:tabs>
        <w:ind w:left="720" w:hanging="720"/>
      </w:pPr>
      <w:rPr>
        <w:rFonts w:hint="default"/>
      </w:rPr>
    </w:lvl>
  </w:abstractNum>
  <w:abstractNum w:abstractNumId="33">
    <w:nsid w:val="5DA375E6"/>
    <w:multiLevelType w:val="hybridMultilevel"/>
    <w:tmpl w:val="BA54D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448C9"/>
    <w:multiLevelType w:val="hybridMultilevel"/>
    <w:tmpl w:val="03D6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9C5944"/>
    <w:multiLevelType w:val="singleLevel"/>
    <w:tmpl w:val="04090013"/>
    <w:lvl w:ilvl="0">
      <w:start w:val="3"/>
      <w:numFmt w:val="upperRoman"/>
      <w:lvlText w:val="%1."/>
      <w:lvlJc w:val="left"/>
      <w:pPr>
        <w:tabs>
          <w:tab w:val="num" w:pos="720"/>
        </w:tabs>
        <w:ind w:left="720" w:hanging="720"/>
      </w:pPr>
      <w:rPr>
        <w:rFonts w:hint="default"/>
      </w:rPr>
    </w:lvl>
  </w:abstractNum>
  <w:abstractNum w:abstractNumId="36">
    <w:nsid w:val="63230B3C"/>
    <w:multiLevelType w:val="hybridMultilevel"/>
    <w:tmpl w:val="3F66BD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3C54E0"/>
    <w:multiLevelType w:val="hybridMultilevel"/>
    <w:tmpl w:val="D83E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CD790F"/>
    <w:multiLevelType w:val="hybridMultilevel"/>
    <w:tmpl w:val="87903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666A4F"/>
    <w:multiLevelType w:val="singleLevel"/>
    <w:tmpl w:val="50100F6E"/>
    <w:lvl w:ilvl="0">
      <w:start w:val="1"/>
      <w:numFmt w:val="decimal"/>
      <w:lvlText w:val="%1."/>
      <w:lvlJc w:val="left"/>
      <w:pPr>
        <w:tabs>
          <w:tab w:val="num" w:pos="0"/>
        </w:tabs>
        <w:ind w:left="0" w:hanging="720"/>
      </w:pPr>
      <w:rPr>
        <w:rFonts w:hint="default"/>
        <w:b/>
      </w:rPr>
    </w:lvl>
  </w:abstractNum>
  <w:abstractNum w:abstractNumId="40">
    <w:nsid w:val="6F2650B2"/>
    <w:multiLevelType w:val="hybridMultilevel"/>
    <w:tmpl w:val="0710622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E871B1"/>
    <w:multiLevelType w:val="singleLevel"/>
    <w:tmpl w:val="BE1233FE"/>
    <w:lvl w:ilvl="0">
      <w:start w:val="2"/>
      <w:numFmt w:val="decimal"/>
      <w:lvlText w:val="%1."/>
      <w:lvlJc w:val="left"/>
      <w:pPr>
        <w:tabs>
          <w:tab w:val="num" w:pos="720"/>
        </w:tabs>
        <w:ind w:left="720" w:hanging="720"/>
      </w:pPr>
      <w:rPr>
        <w:rFonts w:hint="default"/>
      </w:rPr>
    </w:lvl>
  </w:abstractNum>
  <w:abstractNum w:abstractNumId="42">
    <w:nsid w:val="709F609D"/>
    <w:multiLevelType w:val="hybridMultilevel"/>
    <w:tmpl w:val="34249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3317EE9"/>
    <w:multiLevelType w:val="hybridMultilevel"/>
    <w:tmpl w:val="F8C2B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95605D"/>
    <w:multiLevelType w:val="hybridMultilevel"/>
    <w:tmpl w:val="2830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016FF9"/>
    <w:multiLevelType w:val="hybridMultilevel"/>
    <w:tmpl w:val="FA10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8F46FF"/>
    <w:multiLevelType w:val="singleLevel"/>
    <w:tmpl w:val="E2D0C542"/>
    <w:lvl w:ilvl="0">
      <w:start w:val="1"/>
      <w:numFmt w:val="upperLetter"/>
      <w:lvlText w:val="%1."/>
      <w:lvlJc w:val="left"/>
      <w:pPr>
        <w:tabs>
          <w:tab w:val="num" w:pos="-360"/>
        </w:tabs>
        <w:ind w:left="-360" w:hanging="360"/>
      </w:pPr>
      <w:rPr>
        <w:rFonts w:hint="default"/>
      </w:rPr>
    </w:lvl>
  </w:abstractNum>
  <w:abstractNum w:abstractNumId="47">
    <w:nsid w:val="7A5C7934"/>
    <w:multiLevelType w:val="singleLevel"/>
    <w:tmpl w:val="3BDAA098"/>
    <w:lvl w:ilvl="0">
      <w:start w:val="1"/>
      <w:numFmt w:val="upperLetter"/>
      <w:lvlText w:val="%1."/>
      <w:lvlJc w:val="left"/>
      <w:pPr>
        <w:tabs>
          <w:tab w:val="num" w:pos="-360"/>
        </w:tabs>
        <w:ind w:left="-360" w:hanging="360"/>
      </w:pPr>
      <w:rPr>
        <w:rFonts w:hint="default"/>
      </w:rPr>
    </w:lvl>
  </w:abstractNum>
  <w:abstractNum w:abstractNumId="48">
    <w:nsid w:val="7DA33668"/>
    <w:multiLevelType w:val="singleLevel"/>
    <w:tmpl w:val="C0ECC34A"/>
    <w:lvl w:ilvl="0">
      <w:start w:val="4"/>
      <w:numFmt w:val="decimal"/>
      <w:lvlText w:val="%1."/>
      <w:lvlJc w:val="left"/>
      <w:pPr>
        <w:tabs>
          <w:tab w:val="num" w:pos="360"/>
        </w:tabs>
        <w:ind w:left="360" w:hanging="360"/>
      </w:pPr>
      <w:rPr>
        <w:rFonts w:hint="default"/>
        <w:u w:val="single"/>
      </w:rPr>
    </w:lvl>
  </w:abstractNum>
  <w:num w:numId="1">
    <w:abstractNumId w:val="41"/>
  </w:num>
  <w:num w:numId="2">
    <w:abstractNumId w:val="4"/>
  </w:num>
  <w:num w:numId="3">
    <w:abstractNumId w:val="32"/>
  </w:num>
  <w:num w:numId="4">
    <w:abstractNumId w:val="17"/>
  </w:num>
  <w:num w:numId="5">
    <w:abstractNumId w:val="48"/>
  </w:num>
  <w:num w:numId="6">
    <w:abstractNumId w:val="39"/>
  </w:num>
  <w:num w:numId="7">
    <w:abstractNumId w:val="16"/>
  </w:num>
  <w:num w:numId="8">
    <w:abstractNumId w:val="47"/>
  </w:num>
  <w:num w:numId="9">
    <w:abstractNumId w:val="22"/>
  </w:num>
  <w:num w:numId="10">
    <w:abstractNumId w:val="46"/>
  </w:num>
  <w:num w:numId="11">
    <w:abstractNumId w:val="23"/>
  </w:num>
  <w:num w:numId="12">
    <w:abstractNumId w:val="35"/>
  </w:num>
  <w:num w:numId="13">
    <w:abstractNumId w:val="40"/>
  </w:num>
  <w:num w:numId="14">
    <w:abstractNumId w:val="13"/>
  </w:num>
  <w:num w:numId="15">
    <w:abstractNumId w:val="7"/>
  </w:num>
  <w:num w:numId="16">
    <w:abstractNumId w:val="26"/>
  </w:num>
  <w:num w:numId="17">
    <w:abstractNumId w:val="20"/>
  </w:num>
  <w:num w:numId="18">
    <w:abstractNumId w:val="24"/>
  </w:num>
  <w:num w:numId="19">
    <w:abstractNumId w:val="43"/>
  </w:num>
  <w:num w:numId="20">
    <w:abstractNumId w:val="1"/>
  </w:num>
  <w:num w:numId="21">
    <w:abstractNumId w:val="44"/>
  </w:num>
  <w:num w:numId="22">
    <w:abstractNumId w:val="34"/>
  </w:num>
  <w:num w:numId="23">
    <w:abstractNumId w:val="15"/>
  </w:num>
  <w:num w:numId="24">
    <w:abstractNumId w:val="27"/>
  </w:num>
  <w:num w:numId="25">
    <w:abstractNumId w:val="5"/>
  </w:num>
  <w:num w:numId="26">
    <w:abstractNumId w:val="6"/>
  </w:num>
  <w:num w:numId="27">
    <w:abstractNumId w:val="9"/>
  </w:num>
  <w:num w:numId="28">
    <w:abstractNumId w:val="28"/>
  </w:num>
  <w:num w:numId="29">
    <w:abstractNumId w:val="25"/>
  </w:num>
  <w:num w:numId="30">
    <w:abstractNumId w:val="30"/>
  </w:num>
  <w:num w:numId="31">
    <w:abstractNumId w:val="11"/>
  </w:num>
  <w:num w:numId="32">
    <w:abstractNumId w:val="3"/>
  </w:num>
  <w:num w:numId="33">
    <w:abstractNumId w:val="38"/>
  </w:num>
  <w:num w:numId="34">
    <w:abstractNumId w:val="33"/>
  </w:num>
  <w:num w:numId="35">
    <w:abstractNumId w:val="29"/>
  </w:num>
  <w:num w:numId="36">
    <w:abstractNumId w:val="12"/>
  </w:num>
  <w:num w:numId="37">
    <w:abstractNumId w:val="10"/>
  </w:num>
  <w:num w:numId="38">
    <w:abstractNumId w:val="37"/>
  </w:num>
  <w:num w:numId="39">
    <w:abstractNumId w:val="0"/>
  </w:num>
  <w:num w:numId="40">
    <w:abstractNumId w:val="14"/>
  </w:num>
  <w:num w:numId="41">
    <w:abstractNumId w:val="45"/>
  </w:num>
  <w:num w:numId="42">
    <w:abstractNumId w:val="2"/>
  </w:num>
  <w:num w:numId="43">
    <w:abstractNumId w:val="42"/>
  </w:num>
  <w:num w:numId="44">
    <w:abstractNumId w:val="36"/>
  </w:num>
  <w:num w:numId="45">
    <w:abstractNumId w:val="21"/>
  </w:num>
  <w:num w:numId="46">
    <w:abstractNumId w:val="18"/>
  </w:num>
  <w:num w:numId="47">
    <w:abstractNumId w:val="19"/>
  </w:num>
  <w:num w:numId="48">
    <w:abstractNumId w:val="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61"/>
    <w:rsid w:val="00007049"/>
    <w:rsid w:val="00010982"/>
    <w:rsid w:val="0001103B"/>
    <w:rsid w:val="000162F8"/>
    <w:rsid w:val="0003387A"/>
    <w:rsid w:val="000355A3"/>
    <w:rsid w:val="00055E9C"/>
    <w:rsid w:val="00061428"/>
    <w:rsid w:val="000D22E5"/>
    <w:rsid w:val="000E5390"/>
    <w:rsid w:val="000F13A9"/>
    <w:rsid w:val="0011615F"/>
    <w:rsid w:val="001564FF"/>
    <w:rsid w:val="001643A5"/>
    <w:rsid w:val="001A0011"/>
    <w:rsid w:val="001B6C83"/>
    <w:rsid w:val="001F30D9"/>
    <w:rsid w:val="001F5B34"/>
    <w:rsid w:val="001F6CC9"/>
    <w:rsid w:val="00202FE5"/>
    <w:rsid w:val="00215C6E"/>
    <w:rsid w:val="00244ADE"/>
    <w:rsid w:val="0026303F"/>
    <w:rsid w:val="00266761"/>
    <w:rsid w:val="0027455D"/>
    <w:rsid w:val="002A4164"/>
    <w:rsid w:val="002C54AA"/>
    <w:rsid w:val="002C756A"/>
    <w:rsid w:val="002E3659"/>
    <w:rsid w:val="003057BD"/>
    <w:rsid w:val="00325BA1"/>
    <w:rsid w:val="00353B23"/>
    <w:rsid w:val="003542DE"/>
    <w:rsid w:val="00364CA2"/>
    <w:rsid w:val="00374556"/>
    <w:rsid w:val="003B4B1E"/>
    <w:rsid w:val="003D4935"/>
    <w:rsid w:val="003E6D2B"/>
    <w:rsid w:val="003F2535"/>
    <w:rsid w:val="003F48C2"/>
    <w:rsid w:val="003F5209"/>
    <w:rsid w:val="004029BB"/>
    <w:rsid w:val="00411773"/>
    <w:rsid w:val="00414083"/>
    <w:rsid w:val="00422141"/>
    <w:rsid w:val="004269C5"/>
    <w:rsid w:val="00453767"/>
    <w:rsid w:val="00455BED"/>
    <w:rsid w:val="004666CE"/>
    <w:rsid w:val="00475316"/>
    <w:rsid w:val="004800A0"/>
    <w:rsid w:val="00496542"/>
    <w:rsid w:val="004A79EE"/>
    <w:rsid w:val="004B73A3"/>
    <w:rsid w:val="004C3DA6"/>
    <w:rsid w:val="004D2DDA"/>
    <w:rsid w:val="004E2682"/>
    <w:rsid w:val="004E5B93"/>
    <w:rsid w:val="005100C7"/>
    <w:rsid w:val="0051197A"/>
    <w:rsid w:val="0051597C"/>
    <w:rsid w:val="0051793E"/>
    <w:rsid w:val="00542D70"/>
    <w:rsid w:val="00554916"/>
    <w:rsid w:val="00564167"/>
    <w:rsid w:val="005707B5"/>
    <w:rsid w:val="00573D52"/>
    <w:rsid w:val="00574591"/>
    <w:rsid w:val="00591B3F"/>
    <w:rsid w:val="005A4EF0"/>
    <w:rsid w:val="005B5B55"/>
    <w:rsid w:val="00611AD6"/>
    <w:rsid w:val="0061210A"/>
    <w:rsid w:val="006228FD"/>
    <w:rsid w:val="00633CEE"/>
    <w:rsid w:val="00661DBA"/>
    <w:rsid w:val="00667BB6"/>
    <w:rsid w:val="00692AC5"/>
    <w:rsid w:val="00696850"/>
    <w:rsid w:val="00697D90"/>
    <w:rsid w:val="006A1E07"/>
    <w:rsid w:val="006C7189"/>
    <w:rsid w:val="006D2C5E"/>
    <w:rsid w:val="006D3BC4"/>
    <w:rsid w:val="006D4239"/>
    <w:rsid w:val="006F69D1"/>
    <w:rsid w:val="007014A2"/>
    <w:rsid w:val="007025F1"/>
    <w:rsid w:val="007102A1"/>
    <w:rsid w:val="0072548D"/>
    <w:rsid w:val="0073159F"/>
    <w:rsid w:val="00737EF8"/>
    <w:rsid w:val="00770CE4"/>
    <w:rsid w:val="007B5C72"/>
    <w:rsid w:val="007D577A"/>
    <w:rsid w:val="007E428E"/>
    <w:rsid w:val="00801F4F"/>
    <w:rsid w:val="00813B5D"/>
    <w:rsid w:val="0081598F"/>
    <w:rsid w:val="00817F2F"/>
    <w:rsid w:val="00842961"/>
    <w:rsid w:val="00853D33"/>
    <w:rsid w:val="00882A0A"/>
    <w:rsid w:val="008B0C90"/>
    <w:rsid w:val="008C6151"/>
    <w:rsid w:val="008F7750"/>
    <w:rsid w:val="0090066E"/>
    <w:rsid w:val="00920227"/>
    <w:rsid w:val="009575D6"/>
    <w:rsid w:val="009B02C4"/>
    <w:rsid w:val="009B10DF"/>
    <w:rsid w:val="009D6671"/>
    <w:rsid w:val="009E2592"/>
    <w:rsid w:val="00A03FD0"/>
    <w:rsid w:val="00A11C1B"/>
    <w:rsid w:val="00A3728E"/>
    <w:rsid w:val="00A830AB"/>
    <w:rsid w:val="00A92A1B"/>
    <w:rsid w:val="00AA1EBE"/>
    <w:rsid w:val="00AE2873"/>
    <w:rsid w:val="00AF2328"/>
    <w:rsid w:val="00B10AF1"/>
    <w:rsid w:val="00B26B53"/>
    <w:rsid w:val="00B31C72"/>
    <w:rsid w:val="00B33CDA"/>
    <w:rsid w:val="00B42E74"/>
    <w:rsid w:val="00B533E3"/>
    <w:rsid w:val="00B536EA"/>
    <w:rsid w:val="00B61A1F"/>
    <w:rsid w:val="00B765AE"/>
    <w:rsid w:val="00B9305B"/>
    <w:rsid w:val="00BE000E"/>
    <w:rsid w:val="00BF550D"/>
    <w:rsid w:val="00C17846"/>
    <w:rsid w:val="00C21D00"/>
    <w:rsid w:val="00C57BFD"/>
    <w:rsid w:val="00C87AE2"/>
    <w:rsid w:val="00C924BF"/>
    <w:rsid w:val="00CB324B"/>
    <w:rsid w:val="00CC4DB1"/>
    <w:rsid w:val="00CC6463"/>
    <w:rsid w:val="00CD2917"/>
    <w:rsid w:val="00CE2EC8"/>
    <w:rsid w:val="00CE6592"/>
    <w:rsid w:val="00CF4AEA"/>
    <w:rsid w:val="00D06727"/>
    <w:rsid w:val="00D3605C"/>
    <w:rsid w:val="00D53038"/>
    <w:rsid w:val="00DC1738"/>
    <w:rsid w:val="00DE501C"/>
    <w:rsid w:val="00DF517E"/>
    <w:rsid w:val="00DF773F"/>
    <w:rsid w:val="00E01951"/>
    <w:rsid w:val="00E03913"/>
    <w:rsid w:val="00E16DEA"/>
    <w:rsid w:val="00E23043"/>
    <w:rsid w:val="00E60895"/>
    <w:rsid w:val="00E63DD4"/>
    <w:rsid w:val="00E721B2"/>
    <w:rsid w:val="00E82A1E"/>
    <w:rsid w:val="00EA7613"/>
    <w:rsid w:val="00EB3695"/>
    <w:rsid w:val="00EC665B"/>
    <w:rsid w:val="00EC73A3"/>
    <w:rsid w:val="00ED7C5A"/>
    <w:rsid w:val="00F172ED"/>
    <w:rsid w:val="00F3601D"/>
    <w:rsid w:val="00F42DEB"/>
    <w:rsid w:val="00F4309D"/>
    <w:rsid w:val="00F91529"/>
    <w:rsid w:val="00FD7392"/>
    <w:rsid w:val="00FE1C9F"/>
    <w:rsid w:val="00FE6919"/>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center" w:pos="4680"/>
      </w:tabs>
      <w:suppressAutoHyphens/>
      <w:jc w:val="center"/>
      <w:outlineLvl w:val="0"/>
    </w:pPr>
    <w:rPr>
      <w:i/>
      <w:smallCaps/>
      <w:spacing w:val="-2"/>
    </w:rPr>
  </w:style>
  <w:style w:type="paragraph" w:styleId="Heading2">
    <w:name w:val="heading 2"/>
    <w:basedOn w:val="Normal"/>
    <w:next w:val="Normal"/>
    <w:qFormat/>
    <w:pPr>
      <w:keepNext/>
      <w:tabs>
        <w:tab w:val="left" w:pos="-720"/>
      </w:tabs>
      <w:suppressAutoHyphens/>
      <w:ind w:left="720" w:right="-720"/>
      <w:jc w:val="both"/>
      <w:outlineLvl w:val="1"/>
    </w:pPr>
    <w:rPr>
      <w:b/>
      <w:spacing w:val="-2"/>
    </w:rPr>
  </w:style>
  <w:style w:type="paragraph" w:styleId="Heading3">
    <w:name w:val="heading 3"/>
    <w:basedOn w:val="Normal"/>
    <w:next w:val="Normal"/>
    <w:qFormat/>
    <w:pPr>
      <w:keepNext/>
      <w:tabs>
        <w:tab w:val="left" w:pos="-720"/>
      </w:tabs>
      <w:suppressAutoHyphens/>
      <w:ind w:left="-720" w:right="-720"/>
      <w:jc w:val="both"/>
      <w:outlineLvl w:val="2"/>
    </w:pPr>
    <w:rPr>
      <w:i/>
      <w:spacing w:val="-2"/>
    </w:rPr>
  </w:style>
  <w:style w:type="paragraph" w:styleId="Heading4">
    <w:name w:val="heading 4"/>
    <w:basedOn w:val="Normal"/>
    <w:next w:val="Normal"/>
    <w:qFormat/>
    <w:pPr>
      <w:keepNext/>
      <w:tabs>
        <w:tab w:val="left" w:pos="-720"/>
      </w:tabs>
      <w:suppressAutoHyphens/>
      <w:ind w:left="-720" w:right="-720"/>
      <w:jc w:val="both"/>
      <w:outlineLvl w:val="3"/>
    </w:pPr>
    <w:rPr>
      <w:b/>
    </w:rPr>
  </w:style>
  <w:style w:type="paragraph" w:styleId="Heading5">
    <w:name w:val="heading 5"/>
    <w:basedOn w:val="Normal"/>
    <w:next w:val="Normal"/>
    <w:qFormat/>
    <w:pPr>
      <w:keepNext/>
      <w:tabs>
        <w:tab w:val="left" w:pos="-720"/>
      </w:tabs>
      <w:suppressAutoHyphens/>
      <w:ind w:left="-720" w:right="-720"/>
      <w:jc w:val="both"/>
      <w:outlineLvl w:val="4"/>
    </w:pPr>
    <w:rPr>
      <w:rFonts w:ascii="Times New Roman" w:hAnsi="Times New Roman"/>
      <w:spacing w:val="-2"/>
    </w:rPr>
  </w:style>
  <w:style w:type="paragraph" w:styleId="Heading6">
    <w:name w:val="heading 6"/>
    <w:basedOn w:val="Normal"/>
    <w:next w:val="Normal"/>
    <w:qFormat/>
    <w:pPr>
      <w:keepNext/>
      <w:tabs>
        <w:tab w:val="left" w:pos="-720"/>
      </w:tabs>
      <w:suppressAutoHyphens/>
      <w:ind w:left="-720" w:right="-720"/>
      <w:jc w:val="both"/>
      <w:outlineLvl w:val="5"/>
    </w:pPr>
    <w:rPr>
      <w:rFonts w:ascii="Times New Roman" w:hAnsi="Times New Roman"/>
      <w:b/>
      <w:smallCaps/>
      <w:color w:val="0000FF"/>
      <w:spacing w:val="-2"/>
    </w:rPr>
  </w:style>
  <w:style w:type="paragraph" w:styleId="Heading7">
    <w:name w:val="heading 7"/>
    <w:basedOn w:val="Normal"/>
    <w:next w:val="Normal"/>
    <w:qFormat/>
    <w:pPr>
      <w:keepNext/>
      <w:tabs>
        <w:tab w:val="center" w:pos="4680"/>
      </w:tabs>
      <w:suppressAutoHyphens/>
      <w:jc w:val="center"/>
      <w:outlineLvl w:val="6"/>
    </w:pPr>
    <w:rPr>
      <w:rFonts w:ascii="Times New Roman" w:hAnsi="Times New Roman"/>
      <w:b/>
      <w:smallCaps/>
      <w:spacing w:val="-2"/>
    </w:rPr>
  </w:style>
  <w:style w:type="paragraph" w:styleId="Heading8">
    <w:name w:val="heading 8"/>
    <w:basedOn w:val="Normal"/>
    <w:next w:val="Normal"/>
    <w:qFormat/>
    <w:pPr>
      <w:keepNext/>
      <w:tabs>
        <w:tab w:val="center" w:pos="4680"/>
      </w:tabs>
      <w:suppressAutoHyphens/>
      <w:ind w:left="-630"/>
      <w:outlineLvl w:val="7"/>
    </w:pPr>
    <w:rPr>
      <w:rFonts w:ascii="Times New Roman" w:hAnsi="Times New Roman"/>
      <w:i/>
      <w:spacing w:val="-2"/>
    </w:rPr>
  </w:style>
  <w:style w:type="paragraph" w:styleId="Heading9">
    <w:name w:val="heading 9"/>
    <w:basedOn w:val="Normal"/>
    <w:next w:val="Normal"/>
    <w:qFormat/>
    <w:pPr>
      <w:keepNext/>
      <w:tabs>
        <w:tab w:val="left" w:pos="-720"/>
      </w:tabs>
      <w:suppressAutoHyphens/>
      <w:ind w:left="720" w:hanging="720"/>
      <w:jc w:val="both"/>
      <w:outlineLvl w:val="8"/>
    </w:pPr>
    <w:rPr>
      <w:rFonts w:ascii="Garamond" w:hAnsi="Garamond"/>
      <w:i/>
      <w:color w:val="80800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s>
      <w:suppressAutoHyphens/>
      <w:ind w:left="720"/>
      <w:jc w:val="both"/>
    </w:pPr>
    <w:rPr>
      <w:rFonts w:ascii="Times New Roman" w:hAnsi="Times New Roman"/>
      <w:spacing w:val="-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rPr>
      <w:rFonts w:ascii="Times New Roman" w:hAnsi="Times New Roman"/>
      <w:snapToGrid/>
      <w:sz w:val="22"/>
    </w:rPr>
  </w:style>
  <w:style w:type="paragraph" w:styleId="BodyText">
    <w:name w:val="Body Text"/>
    <w:basedOn w:val="Normal"/>
    <w:rPr>
      <w:rFonts w:ascii="Arial Black" w:hAnsi="Arial Black"/>
      <w:sz w:val="22"/>
    </w:r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Pr>
      <w:b/>
      <w:bCs/>
    </w:rPr>
  </w:style>
  <w:style w:type="character" w:styleId="HTMLCite">
    <w:name w:val="HTML Cite"/>
    <w:basedOn w:val="DefaultParagraphFont"/>
    <w:rPr>
      <w:i/>
      <w:iCs/>
    </w:rPr>
  </w:style>
  <w:style w:type="paragraph" w:styleId="BalloonText">
    <w:name w:val="Balloon Text"/>
    <w:basedOn w:val="Normal"/>
    <w:semiHidden/>
    <w:rsid w:val="0026303F"/>
    <w:rPr>
      <w:rFonts w:ascii="Tahoma" w:hAnsi="Tahoma" w:cs="Tahoma"/>
      <w:sz w:val="16"/>
      <w:szCs w:val="16"/>
    </w:rPr>
  </w:style>
  <w:style w:type="paragraph" w:styleId="ListParagraph">
    <w:name w:val="List Paragraph"/>
    <w:basedOn w:val="Normal"/>
    <w:uiPriority w:val="34"/>
    <w:qFormat/>
    <w:rsid w:val="00480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center" w:pos="4680"/>
      </w:tabs>
      <w:suppressAutoHyphens/>
      <w:jc w:val="center"/>
      <w:outlineLvl w:val="0"/>
    </w:pPr>
    <w:rPr>
      <w:i/>
      <w:smallCaps/>
      <w:spacing w:val="-2"/>
    </w:rPr>
  </w:style>
  <w:style w:type="paragraph" w:styleId="Heading2">
    <w:name w:val="heading 2"/>
    <w:basedOn w:val="Normal"/>
    <w:next w:val="Normal"/>
    <w:qFormat/>
    <w:pPr>
      <w:keepNext/>
      <w:tabs>
        <w:tab w:val="left" w:pos="-720"/>
      </w:tabs>
      <w:suppressAutoHyphens/>
      <w:ind w:left="720" w:right="-720"/>
      <w:jc w:val="both"/>
      <w:outlineLvl w:val="1"/>
    </w:pPr>
    <w:rPr>
      <w:b/>
      <w:spacing w:val="-2"/>
    </w:rPr>
  </w:style>
  <w:style w:type="paragraph" w:styleId="Heading3">
    <w:name w:val="heading 3"/>
    <w:basedOn w:val="Normal"/>
    <w:next w:val="Normal"/>
    <w:qFormat/>
    <w:pPr>
      <w:keepNext/>
      <w:tabs>
        <w:tab w:val="left" w:pos="-720"/>
      </w:tabs>
      <w:suppressAutoHyphens/>
      <w:ind w:left="-720" w:right="-720"/>
      <w:jc w:val="both"/>
      <w:outlineLvl w:val="2"/>
    </w:pPr>
    <w:rPr>
      <w:i/>
      <w:spacing w:val="-2"/>
    </w:rPr>
  </w:style>
  <w:style w:type="paragraph" w:styleId="Heading4">
    <w:name w:val="heading 4"/>
    <w:basedOn w:val="Normal"/>
    <w:next w:val="Normal"/>
    <w:qFormat/>
    <w:pPr>
      <w:keepNext/>
      <w:tabs>
        <w:tab w:val="left" w:pos="-720"/>
      </w:tabs>
      <w:suppressAutoHyphens/>
      <w:ind w:left="-720" w:right="-720"/>
      <w:jc w:val="both"/>
      <w:outlineLvl w:val="3"/>
    </w:pPr>
    <w:rPr>
      <w:b/>
    </w:rPr>
  </w:style>
  <w:style w:type="paragraph" w:styleId="Heading5">
    <w:name w:val="heading 5"/>
    <w:basedOn w:val="Normal"/>
    <w:next w:val="Normal"/>
    <w:qFormat/>
    <w:pPr>
      <w:keepNext/>
      <w:tabs>
        <w:tab w:val="left" w:pos="-720"/>
      </w:tabs>
      <w:suppressAutoHyphens/>
      <w:ind w:left="-720" w:right="-720"/>
      <w:jc w:val="both"/>
      <w:outlineLvl w:val="4"/>
    </w:pPr>
    <w:rPr>
      <w:rFonts w:ascii="Times New Roman" w:hAnsi="Times New Roman"/>
      <w:spacing w:val="-2"/>
    </w:rPr>
  </w:style>
  <w:style w:type="paragraph" w:styleId="Heading6">
    <w:name w:val="heading 6"/>
    <w:basedOn w:val="Normal"/>
    <w:next w:val="Normal"/>
    <w:qFormat/>
    <w:pPr>
      <w:keepNext/>
      <w:tabs>
        <w:tab w:val="left" w:pos="-720"/>
      </w:tabs>
      <w:suppressAutoHyphens/>
      <w:ind w:left="-720" w:right="-720"/>
      <w:jc w:val="both"/>
      <w:outlineLvl w:val="5"/>
    </w:pPr>
    <w:rPr>
      <w:rFonts w:ascii="Times New Roman" w:hAnsi="Times New Roman"/>
      <w:b/>
      <w:smallCaps/>
      <w:color w:val="0000FF"/>
      <w:spacing w:val="-2"/>
    </w:rPr>
  </w:style>
  <w:style w:type="paragraph" w:styleId="Heading7">
    <w:name w:val="heading 7"/>
    <w:basedOn w:val="Normal"/>
    <w:next w:val="Normal"/>
    <w:qFormat/>
    <w:pPr>
      <w:keepNext/>
      <w:tabs>
        <w:tab w:val="center" w:pos="4680"/>
      </w:tabs>
      <w:suppressAutoHyphens/>
      <w:jc w:val="center"/>
      <w:outlineLvl w:val="6"/>
    </w:pPr>
    <w:rPr>
      <w:rFonts w:ascii="Times New Roman" w:hAnsi="Times New Roman"/>
      <w:b/>
      <w:smallCaps/>
      <w:spacing w:val="-2"/>
    </w:rPr>
  </w:style>
  <w:style w:type="paragraph" w:styleId="Heading8">
    <w:name w:val="heading 8"/>
    <w:basedOn w:val="Normal"/>
    <w:next w:val="Normal"/>
    <w:qFormat/>
    <w:pPr>
      <w:keepNext/>
      <w:tabs>
        <w:tab w:val="center" w:pos="4680"/>
      </w:tabs>
      <w:suppressAutoHyphens/>
      <w:ind w:left="-630"/>
      <w:outlineLvl w:val="7"/>
    </w:pPr>
    <w:rPr>
      <w:rFonts w:ascii="Times New Roman" w:hAnsi="Times New Roman"/>
      <w:i/>
      <w:spacing w:val="-2"/>
    </w:rPr>
  </w:style>
  <w:style w:type="paragraph" w:styleId="Heading9">
    <w:name w:val="heading 9"/>
    <w:basedOn w:val="Normal"/>
    <w:next w:val="Normal"/>
    <w:qFormat/>
    <w:pPr>
      <w:keepNext/>
      <w:tabs>
        <w:tab w:val="left" w:pos="-720"/>
      </w:tabs>
      <w:suppressAutoHyphens/>
      <w:ind w:left="720" w:hanging="720"/>
      <w:jc w:val="both"/>
      <w:outlineLvl w:val="8"/>
    </w:pPr>
    <w:rPr>
      <w:rFonts w:ascii="Garamond" w:hAnsi="Garamond"/>
      <w:i/>
      <w:color w:val="80800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s>
      <w:suppressAutoHyphens/>
      <w:ind w:left="720"/>
      <w:jc w:val="both"/>
    </w:pPr>
    <w:rPr>
      <w:rFonts w:ascii="Times New Roman" w:hAnsi="Times New Roman"/>
      <w:spacing w:val="-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rPr>
      <w:rFonts w:ascii="Times New Roman" w:hAnsi="Times New Roman"/>
      <w:snapToGrid/>
      <w:sz w:val="22"/>
    </w:rPr>
  </w:style>
  <w:style w:type="paragraph" w:styleId="BodyText">
    <w:name w:val="Body Text"/>
    <w:basedOn w:val="Normal"/>
    <w:rPr>
      <w:rFonts w:ascii="Arial Black" w:hAnsi="Arial Black"/>
      <w:sz w:val="22"/>
    </w:r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 w:val="24"/>
      <w:szCs w:val="24"/>
    </w:rPr>
  </w:style>
  <w:style w:type="character" w:styleId="Strong">
    <w:name w:val="Strong"/>
    <w:basedOn w:val="DefaultParagraphFont"/>
    <w:qFormat/>
    <w:rPr>
      <w:b/>
      <w:bCs/>
    </w:rPr>
  </w:style>
  <w:style w:type="character" w:styleId="HTMLCite">
    <w:name w:val="HTML Cite"/>
    <w:basedOn w:val="DefaultParagraphFont"/>
    <w:rPr>
      <w:i/>
      <w:iCs/>
    </w:rPr>
  </w:style>
  <w:style w:type="paragraph" w:styleId="BalloonText">
    <w:name w:val="Balloon Text"/>
    <w:basedOn w:val="Normal"/>
    <w:semiHidden/>
    <w:rsid w:val="0026303F"/>
    <w:rPr>
      <w:rFonts w:ascii="Tahoma" w:hAnsi="Tahoma" w:cs="Tahoma"/>
      <w:sz w:val="16"/>
      <w:szCs w:val="16"/>
    </w:rPr>
  </w:style>
  <w:style w:type="paragraph" w:styleId="ListParagraph">
    <w:name w:val="List Paragraph"/>
    <w:basedOn w:val="Normal"/>
    <w:uiPriority w:val="34"/>
    <w:qFormat/>
    <w:rsid w:val="0048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duke.edu/urbaneconomics/" TargetMode="External"/><Relationship Id="rId13" Type="http://schemas.openxmlformats.org/officeDocument/2006/relationships/hyperlink" Target="http://muse.jhu.edu/journals/urb/"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ed.few@duk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s.duke.edu/urbaneconomi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droganova@duke.edu" TargetMode="External"/><Relationship Id="rId5" Type="http://schemas.openxmlformats.org/officeDocument/2006/relationships/webSettings" Target="webSettings.xml"/><Relationship Id="rId15" Type="http://schemas.openxmlformats.org/officeDocument/2006/relationships/hyperlink" Target="http://dukereaderproject.org/courses/urban-economics/" TargetMode="External"/><Relationship Id="rId10" Type="http://schemas.openxmlformats.org/officeDocument/2006/relationships/hyperlink" Target="mailto:tatiana.zaytseva@duk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ecker@econ.duke.edu" TargetMode="External"/><Relationship Id="rId14" Type="http://schemas.openxmlformats.org/officeDocument/2006/relationships/hyperlink" Target="http://www.econ.brown.edu/faculty/henderson/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8/9/99 4:29:55 PM   A:\EC6770_99_UCD_syl</vt:lpstr>
    </vt:vector>
  </TitlesOfParts>
  <Company>Duke University - Department of Economics</Company>
  <LinksUpToDate>false</LinksUpToDate>
  <CharactersWithSpaces>14614</CharactersWithSpaces>
  <SharedDoc>false</SharedDoc>
  <HLinks>
    <vt:vector size="456" baseType="variant">
      <vt:variant>
        <vt:i4>4915211</vt:i4>
      </vt:variant>
      <vt:variant>
        <vt:i4>231</vt:i4>
      </vt:variant>
      <vt:variant>
        <vt:i4>0</vt:i4>
      </vt:variant>
      <vt:variant>
        <vt:i4>5</vt:i4>
      </vt:variant>
      <vt:variant>
        <vt:lpwstr>http://www.few.eur.nl/few/people/vanmarrewijk/geography/</vt:lpwstr>
      </vt:variant>
      <vt:variant>
        <vt:lpwstr/>
      </vt:variant>
      <vt:variant>
        <vt:i4>1572967</vt:i4>
      </vt:variant>
      <vt:variant>
        <vt:i4>228</vt:i4>
      </vt:variant>
      <vt:variant>
        <vt:i4>0</vt:i4>
      </vt:variant>
      <vt:variant>
        <vt:i4>5</vt:i4>
      </vt:variant>
      <vt:variant>
        <vt:lpwstr>http://www.econ.duke.edu/~nechyba/segregation_revision.pdf</vt:lpwstr>
      </vt:variant>
      <vt:variant>
        <vt:lpwstr/>
      </vt:variant>
      <vt:variant>
        <vt:i4>2752571</vt:i4>
      </vt:variant>
      <vt:variant>
        <vt:i4>225</vt:i4>
      </vt:variant>
      <vt:variant>
        <vt:i4>0</vt:i4>
      </vt:variant>
      <vt:variant>
        <vt:i4>5</vt:i4>
      </vt:variant>
      <vt:variant>
        <vt:lpwstr>http://sbmt.bsu.by/news/indexru.htm</vt:lpwstr>
      </vt:variant>
      <vt:variant>
        <vt:lpwstr/>
      </vt:variant>
      <vt:variant>
        <vt:i4>7602208</vt:i4>
      </vt:variant>
      <vt:variant>
        <vt:i4>222</vt:i4>
      </vt:variant>
      <vt:variant>
        <vt:i4>0</vt:i4>
      </vt:variant>
      <vt:variant>
        <vt:i4>5</vt:i4>
      </vt:variant>
      <vt:variant>
        <vt:lpwstr>http://web.worldbank.org/WBSITE/EXTERNAL/TOPICS/EXTURBANDEVELOPMENT/0,,menuPK:337184~pagePK:149018~piPK:149093~theSitePK:337178,00.html</vt:lpwstr>
      </vt:variant>
      <vt:variant>
        <vt:lpwstr/>
      </vt:variant>
      <vt:variant>
        <vt:i4>4390986</vt:i4>
      </vt:variant>
      <vt:variant>
        <vt:i4>219</vt:i4>
      </vt:variant>
      <vt:variant>
        <vt:i4>0</vt:i4>
      </vt:variant>
      <vt:variant>
        <vt:i4>5</vt:i4>
      </vt:variant>
      <vt:variant>
        <vt:lpwstr>http://www.huduser.org/periodicals/ushmc.html</vt:lpwstr>
      </vt:variant>
      <vt:variant>
        <vt:lpwstr/>
      </vt:variant>
      <vt:variant>
        <vt:i4>1572952</vt:i4>
      </vt:variant>
      <vt:variant>
        <vt:i4>216</vt:i4>
      </vt:variant>
      <vt:variant>
        <vt:i4>0</vt:i4>
      </vt:variant>
      <vt:variant>
        <vt:i4>5</vt:i4>
      </vt:variant>
      <vt:variant>
        <vt:lpwstr>http://www.gla.ac.uk/urbanstudiesjournal/</vt:lpwstr>
      </vt:variant>
      <vt:variant>
        <vt:lpwstr/>
      </vt:variant>
      <vt:variant>
        <vt:i4>4194308</vt:i4>
      </vt:variant>
      <vt:variant>
        <vt:i4>213</vt:i4>
      </vt:variant>
      <vt:variant>
        <vt:i4>0</vt:i4>
      </vt:variant>
      <vt:variant>
        <vt:i4>5</vt:i4>
      </vt:variant>
      <vt:variant>
        <vt:lpwstr>http://www.sciencedirect.com/science/journal/01660462</vt:lpwstr>
      </vt:variant>
      <vt:variant>
        <vt:lpwstr/>
      </vt:variant>
      <vt:variant>
        <vt:i4>5898269</vt:i4>
      </vt:variant>
      <vt:variant>
        <vt:i4>210</vt:i4>
      </vt:variant>
      <vt:variant>
        <vt:i4>0</vt:i4>
      </vt:variant>
      <vt:variant>
        <vt:i4>5</vt:i4>
      </vt:variant>
      <vt:variant>
        <vt:lpwstr>http://proquest.umi.com/pqdlink?Ver=1&amp;Exp=06-17-2013&amp;RQT=318&amp;PMID=18753&amp;clientId=15020&amp;cfc=1</vt:lpwstr>
      </vt:variant>
      <vt:variant>
        <vt:lpwstr/>
      </vt:variant>
      <vt:variant>
        <vt:i4>4259842</vt:i4>
      </vt:variant>
      <vt:variant>
        <vt:i4>207</vt:i4>
      </vt:variant>
      <vt:variant>
        <vt:i4>0</vt:i4>
      </vt:variant>
      <vt:variant>
        <vt:i4>5</vt:i4>
      </vt:variant>
      <vt:variant>
        <vt:lpwstr>http://www.sciencedirect.com/science/journal/00941190</vt:lpwstr>
      </vt:variant>
      <vt:variant>
        <vt:lpwstr/>
      </vt:variant>
      <vt:variant>
        <vt:i4>6488115</vt:i4>
      </vt:variant>
      <vt:variant>
        <vt:i4>204</vt:i4>
      </vt:variant>
      <vt:variant>
        <vt:i4>0</vt:i4>
      </vt:variant>
      <vt:variant>
        <vt:i4>5</vt:i4>
      </vt:variant>
      <vt:variant>
        <vt:lpwstr>http://www.blackwell-synergy.com/toc/juaf/30/2</vt:lpwstr>
      </vt:variant>
      <vt:variant>
        <vt:lpwstr/>
      </vt:variant>
      <vt:variant>
        <vt:i4>2621486</vt:i4>
      </vt:variant>
      <vt:variant>
        <vt:i4>201</vt:i4>
      </vt:variant>
      <vt:variant>
        <vt:i4>0</vt:i4>
      </vt:variant>
      <vt:variant>
        <vt:i4>5</vt:i4>
      </vt:variant>
      <vt:variant>
        <vt:lpwstr>http://www.bath.ac.uk/e-journals/jtep/</vt:lpwstr>
      </vt:variant>
      <vt:variant>
        <vt:lpwstr/>
      </vt:variant>
      <vt:variant>
        <vt:i4>7864379</vt:i4>
      </vt:variant>
      <vt:variant>
        <vt:i4>198</vt:i4>
      </vt:variant>
      <vt:variant>
        <vt:i4>0</vt:i4>
      </vt:variant>
      <vt:variant>
        <vt:i4>5</vt:i4>
      </vt:variant>
      <vt:variant>
        <vt:lpwstr>http://www.blackwell-synergy.com/toc/jors/48/2</vt:lpwstr>
      </vt:variant>
      <vt:variant>
        <vt:lpwstr/>
      </vt:variant>
      <vt:variant>
        <vt:i4>8323192</vt:i4>
      </vt:variant>
      <vt:variant>
        <vt:i4>195</vt:i4>
      </vt:variant>
      <vt:variant>
        <vt:i4>0</vt:i4>
      </vt:variant>
      <vt:variant>
        <vt:i4>5</vt:i4>
      </vt:variant>
      <vt:variant>
        <vt:lpwstr>http://business.fullerton.edu/Finance/Journal/</vt:lpwstr>
      </vt:variant>
      <vt:variant>
        <vt:lpwstr/>
      </vt:variant>
      <vt:variant>
        <vt:i4>4390987</vt:i4>
      </vt:variant>
      <vt:variant>
        <vt:i4>192</vt:i4>
      </vt:variant>
      <vt:variant>
        <vt:i4>0</vt:i4>
      </vt:variant>
      <vt:variant>
        <vt:i4>5</vt:i4>
      </vt:variant>
      <vt:variant>
        <vt:lpwstr>http://cbeweb-1.fullerton.edu/finance/jrepm/</vt:lpwstr>
      </vt:variant>
      <vt:variant>
        <vt:lpwstr/>
      </vt:variant>
      <vt:variant>
        <vt:i4>3407991</vt:i4>
      </vt:variant>
      <vt:variant>
        <vt:i4>189</vt:i4>
      </vt:variant>
      <vt:variant>
        <vt:i4>0</vt:i4>
      </vt:variant>
      <vt:variant>
        <vt:i4>5</vt:i4>
      </vt:variant>
      <vt:variant>
        <vt:lpwstr>http://business.fullerton.edu/finance/jrel/default.htm</vt:lpwstr>
      </vt:variant>
      <vt:variant>
        <vt:lpwstr/>
      </vt:variant>
      <vt:variant>
        <vt:i4>2818171</vt:i4>
      </vt:variant>
      <vt:variant>
        <vt:i4>186</vt:i4>
      </vt:variant>
      <vt:variant>
        <vt:i4>0</vt:i4>
      </vt:variant>
      <vt:variant>
        <vt:i4>5</vt:i4>
      </vt:variant>
      <vt:variant>
        <vt:lpwstr>http://www.springerlink.com/content/102945/</vt:lpwstr>
      </vt:variant>
      <vt:variant>
        <vt:lpwstr/>
      </vt:variant>
      <vt:variant>
        <vt:i4>2359419</vt:i4>
      </vt:variant>
      <vt:variant>
        <vt:i4>183</vt:i4>
      </vt:variant>
      <vt:variant>
        <vt:i4>0</vt:i4>
      </vt:variant>
      <vt:variant>
        <vt:i4>5</vt:i4>
      </vt:variant>
      <vt:variant>
        <vt:lpwstr>http://www.sciencedirect.com/science//journal/10511377</vt:lpwstr>
      </vt:variant>
      <vt:variant>
        <vt:lpwstr/>
      </vt:variant>
      <vt:variant>
        <vt:i4>4915286</vt:i4>
      </vt:variant>
      <vt:variant>
        <vt:i4>180</vt:i4>
      </vt:variant>
      <vt:variant>
        <vt:i4>0</vt:i4>
      </vt:variant>
      <vt:variant>
        <vt:i4>5</vt:i4>
      </vt:variant>
      <vt:variant>
        <vt:lpwstr>http://www.blackwell-synergy.com/loi/ijur</vt:lpwstr>
      </vt:variant>
      <vt:variant>
        <vt:lpwstr/>
      </vt:variant>
      <vt:variant>
        <vt:i4>6094935</vt:i4>
      </vt:variant>
      <vt:variant>
        <vt:i4>177</vt:i4>
      </vt:variant>
      <vt:variant>
        <vt:i4>0</vt:i4>
      </vt:variant>
      <vt:variant>
        <vt:i4>5</vt:i4>
      </vt:variant>
      <vt:variant>
        <vt:lpwstr>http://www.huduser.org/periodicals/cityscape.html</vt:lpwstr>
      </vt:variant>
      <vt:variant>
        <vt:lpwstr/>
      </vt:variant>
      <vt:variant>
        <vt:i4>4784206</vt:i4>
      </vt:variant>
      <vt:variant>
        <vt:i4>174</vt:i4>
      </vt:variant>
      <vt:variant>
        <vt:i4>0</vt:i4>
      </vt:variant>
      <vt:variant>
        <vt:i4>5</vt:i4>
      </vt:variant>
      <vt:variant>
        <vt:lpwstr>http://muse.jhu.edu/journals/brookings-wharton_papers_on_urban_affairs/</vt:lpwstr>
      </vt:variant>
      <vt:variant>
        <vt:lpwstr/>
      </vt:variant>
      <vt:variant>
        <vt:i4>4849672</vt:i4>
      </vt:variant>
      <vt:variant>
        <vt:i4>171</vt:i4>
      </vt:variant>
      <vt:variant>
        <vt:i4>0</vt:i4>
      </vt:variant>
      <vt:variant>
        <vt:i4>5</vt:i4>
      </vt:variant>
      <vt:variant>
        <vt:lpwstr>http://www.zilpy.com/</vt:lpwstr>
      </vt:variant>
      <vt:variant>
        <vt:lpwstr/>
      </vt:variant>
      <vt:variant>
        <vt:i4>3932204</vt:i4>
      </vt:variant>
      <vt:variant>
        <vt:i4>168</vt:i4>
      </vt:variant>
      <vt:variant>
        <vt:i4>0</vt:i4>
      </vt:variant>
      <vt:variant>
        <vt:i4>5</vt:i4>
      </vt:variant>
      <vt:variant>
        <vt:lpwstr>http://www.zillow.com/</vt:lpwstr>
      </vt:variant>
      <vt:variant>
        <vt:lpwstr/>
      </vt:variant>
      <vt:variant>
        <vt:i4>2949173</vt:i4>
      </vt:variant>
      <vt:variant>
        <vt:i4>165</vt:i4>
      </vt:variant>
      <vt:variant>
        <vt:i4>0</vt:i4>
      </vt:variant>
      <vt:variant>
        <vt:i4>5</vt:i4>
      </vt:variant>
      <vt:variant>
        <vt:lpwstr>http://www.jointcenter.org/DB/index.htm</vt:lpwstr>
      </vt:variant>
      <vt:variant>
        <vt:lpwstr/>
      </vt:variant>
      <vt:variant>
        <vt:i4>1638484</vt:i4>
      </vt:variant>
      <vt:variant>
        <vt:i4>162</vt:i4>
      </vt:variant>
      <vt:variant>
        <vt:i4>0</vt:i4>
      </vt:variant>
      <vt:variant>
        <vt:i4>5</vt:i4>
      </vt:variant>
      <vt:variant>
        <vt:lpwstr>http://online.wsj.com/real-estate</vt:lpwstr>
      </vt:variant>
      <vt:variant>
        <vt:lpwstr/>
      </vt:variant>
      <vt:variant>
        <vt:i4>4259926</vt:i4>
      </vt:variant>
      <vt:variant>
        <vt:i4>159</vt:i4>
      </vt:variant>
      <vt:variant>
        <vt:i4>0</vt:i4>
      </vt:variant>
      <vt:variant>
        <vt:i4>5</vt:i4>
      </vt:variant>
      <vt:variant>
        <vt:lpwstr>http://www.census.gov/epcd/cbp/view/cbpview.html</vt:lpwstr>
      </vt:variant>
      <vt:variant>
        <vt:lpwstr/>
      </vt:variant>
      <vt:variant>
        <vt:i4>1048639</vt:i4>
      </vt:variant>
      <vt:variant>
        <vt:i4>156</vt:i4>
      </vt:variant>
      <vt:variant>
        <vt:i4>0</vt:i4>
      </vt:variant>
      <vt:variant>
        <vt:i4>5</vt:i4>
      </vt:variant>
      <vt:variant>
        <vt:lpwstr>http://factfinder.census.gov/servlet/DatasetMainPageServlet?_lang=en&amp;_ts=181225560515&amp;_ds_name=ACS_2005_EST_G00_&amp;_program</vt:lpwstr>
      </vt:variant>
      <vt:variant>
        <vt:lpwstr/>
      </vt:variant>
      <vt:variant>
        <vt:i4>3473534</vt:i4>
      </vt:variant>
      <vt:variant>
        <vt:i4>153</vt:i4>
      </vt:variant>
      <vt:variant>
        <vt:i4>0</vt:i4>
      </vt:variant>
      <vt:variant>
        <vt:i4>5</vt:i4>
      </vt:variant>
      <vt:variant>
        <vt:lpwstr>http://www.trb.org/</vt:lpwstr>
      </vt:variant>
      <vt:variant>
        <vt:lpwstr/>
      </vt:variant>
      <vt:variant>
        <vt:i4>4390977</vt:i4>
      </vt:variant>
      <vt:variant>
        <vt:i4>150</vt:i4>
      </vt:variant>
      <vt:variant>
        <vt:i4>0</vt:i4>
      </vt:variant>
      <vt:variant>
        <vt:i4>5</vt:i4>
      </vt:variant>
      <vt:variant>
        <vt:lpwstr>http://spatial-econometrics.com/</vt:lpwstr>
      </vt:variant>
      <vt:variant>
        <vt:lpwstr/>
      </vt:variant>
      <vt:variant>
        <vt:i4>1245281</vt:i4>
      </vt:variant>
      <vt:variant>
        <vt:i4>147</vt:i4>
      </vt:variant>
      <vt:variant>
        <vt:i4>0</vt:i4>
      </vt:variant>
      <vt:variant>
        <vt:i4>5</vt:i4>
      </vt:variant>
      <vt:variant>
        <vt:lpwstr>http://www2.standardandpoors.com/portal/site/sp/en/us/page.topic/indices_csmahp/0,0,0,0,0,0,0,0,0,2,1,0,0,0,0,0.html</vt:lpwstr>
      </vt:variant>
      <vt:variant>
        <vt:lpwstr/>
      </vt:variant>
      <vt:variant>
        <vt:i4>5177412</vt:i4>
      </vt:variant>
      <vt:variant>
        <vt:i4>144</vt:i4>
      </vt:variant>
      <vt:variant>
        <vt:i4>0</vt:i4>
      </vt:variant>
      <vt:variant>
        <vt:i4>5</vt:i4>
      </vt:variant>
      <vt:variant>
        <vt:lpwstr>http://www.ipums.umn.edu/</vt:lpwstr>
      </vt:variant>
      <vt:variant>
        <vt:lpwstr/>
      </vt:variant>
      <vt:variant>
        <vt:i4>2359357</vt:i4>
      </vt:variant>
      <vt:variant>
        <vt:i4>141</vt:i4>
      </vt:variant>
      <vt:variant>
        <vt:i4>0</vt:i4>
      </vt:variant>
      <vt:variant>
        <vt:i4>5</vt:i4>
      </vt:variant>
      <vt:variant>
        <vt:lpwstr>http://www.properazzi.com/</vt:lpwstr>
      </vt:variant>
      <vt:variant>
        <vt:lpwstr/>
      </vt:variant>
      <vt:variant>
        <vt:i4>5701720</vt:i4>
      </vt:variant>
      <vt:variant>
        <vt:i4>138</vt:i4>
      </vt:variant>
      <vt:variant>
        <vt:i4>0</vt:i4>
      </vt:variant>
      <vt:variant>
        <vt:i4>5</vt:i4>
      </vt:variant>
      <vt:variant>
        <vt:lpwstr>http://cml.upenn.edu/nis/</vt:lpwstr>
      </vt:variant>
      <vt:variant>
        <vt:lpwstr/>
      </vt:variant>
      <vt:variant>
        <vt:i4>5177355</vt:i4>
      </vt:variant>
      <vt:variant>
        <vt:i4>135</vt:i4>
      </vt:variant>
      <vt:variant>
        <vt:i4>0</vt:i4>
      </vt:variant>
      <vt:variant>
        <vt:i4>5</vt:i4>
      </vt:variant>
      <vt:variant>
        <vt:lpwstr>http://www.ofheo.gov/Landing.asp</vt:lpwstr>
      </vt:variant>
      <vt:variant>
        <vt:lpwstr/>
      </vt:variant>
      <vt:variant>
        <vt:i4>3932267</vt:i4>
      </vt:variant>
      <vt:variant>
        <vt:i4>132</vt:i4>
      </vt:variant>
      <vt:variant>
        <vt:i4>0</vt:i4>
      </vt:variant>
      <vt:variant>
        <vt:i4>5</vt:i4>
      </vt:variant>
      <vt:variant>
        <vt:lpwstr>http://www.loopnet.com/</vt:lpwstr>
      </vt:variant>
      <vt:variant>
        <vt:lpwstr/>
      </vt:variant>
      <vt:variant>
        <vt:i4>1900612</vt:i4>
      </vt:variant>
      <vt:variant>
        <vt:i4>129</vt:i4>
      </vt:variant>
      <vt:variant>
        <vt:i4>0</vt:i4>
      </vt:variant>
      <vt:variant>
        <vt:i4>5</vt:i4>
      </vt:variant>
      <vt:variant>
        <vt:lpwstr>http://socds.huduser.org/quicklink/screen3.odb?citystring=3719000</vt:lpwstr>
      </vt:variant>
      <vt:variant>
        <vt:lpwstr/>
      </vt:variant>
      <vt:variant>
        <vt:i4>7667761</vt:i4>
      </vt:variant>
      <vt:variant>
        <vt:i4>126</vt:i4>
      </vt:variant>
      <vt:variant>
        <vt:i4>0</vt:i4>
      </vt:variant>
      <vt:variant>
        <vt:i4>5</vt:i4>
      </vt:variant>
      <vt:variant>
        <vt:lpwstr>http://www.ffiec.gov/hmda/</vt:lpwstr>
      </vt:variant>
      <vt:variant>
        <vt:lpwstr/>
      </vt:variant>
      <vt:variant>
        <vt:i4>8192099</vt:i4>
      </vt:variant>
      <vt:variant>
        <vt:i4>123</vt:i4>
      </vt:variant>
      <vt:variant>
        <vt:i4>0</vt:i4>
      </vt:variant>
      <vt:variant>
        <vt:i4>5</vt:i4>
      </vt:variant>
      <vt:variant>
        <vt:lpwstr>https://www.geoda.uiuc.edu/</vt:lpwstr>
      </vt:variant>
      <vt:variant>
        <vt:lpwstr/>
      </vt:variant>
      <vt:variant>
        <vt:i4>3211351</vt:i4>
      </vt:variant>
      <vt:variant>
        <vt:i4>120</vt:i4>
      </vt:variant>
      <vt:variant>
        <vt:i4>0</vt:i4>
      </vt:variant>
      <vt:variant>
        <vt:i4>5</vt:i4>
      </vt:variant>
      <vt:variant>
        <vt:lpwstr>http://library.duke.edu/data/courses/econ_urban.html</vt:lpwstr>
      </vt:variant>
      <vt:variant>
        <vt:lpwstr/>
      </vt:variant>
      <vt:variant>
        <vt:i4>5308511</vt:i4>
      </vt:variant>
      <vt:variant>
        <vt:i4>117</vt:i4>
      </vt:variant>
      <vt:variant>
        <vt:i4>0</vt:i4>
      </vt:variant>
      <vt:variant>
        <vt:i4>5</vt:i4>
      </vt:variant>
      <vt:variant>
        <vt:lpwstr>http://www.cityfeet.com/</vt:lpwstr>
      </vt:variant>
      <vt:variant>
        <vt:lpwstr/>
      </vt:variant>
      <vt:variant>
        <vt:i4>2031633</vt:i4>
      </vt:variant>
      <vt:variant>
        <vt:i4>114</vt:i4>
      </vt:variant>
      <vt:variant>
        <vt:i4>0</vt:i4>
      </vt:variant>
      <vt:variant>
        <vt:i4>5</vt:i4>
      </vt:variant>
      <vt:variant>
        <vt:lpwstr>http://www.city-data.com/</vt:lpwstr>
      </vt:variant>
      <vt:variant>
        <vt:lpwstr/>
      </vt:variant>
      <vt:variant>
        <vt:i4>6357037</vt:i4>
      </vt:variant>
      <vt:variant>
        <vt:i4>111</vt:i4>
      </vt:variant>
      <vt:variant>
        <vt:i4>0</vt:i4>
      </vt:variant>
      <vt:variant>
        <vt:i4>5</vt:i4>
      </vt:variant>
      <vt:variant>
        <vt:lpwstr>http://www.frbatlanta.org/publica/pubs_pubrouter.cfm?pub_type=ECON%20SOUTH</vt:lpwstr>
      </vt:variant>
      <vt:variant>
        <vt:lpwstr/>
      </vt:variant>
      <vt:variant>
        <vt:i4>4259911</vt:i4>
      </vt:variant>
      <vt:variant>
        <vt:i4>108</vt:i4>
      </vt:variant>
      <vt:variant>
        <vt:i4>0</vt:i4>
      </vt:variant>
      <vt:variant>
        <vt:i4>5</vt:i4>
      </vt:variant>
      <vt:variant>
        <vt:lpwstr>http://asianbondsonline.adb.org/regional/regional.php</vt:lpwstr>
      </vt:variant>
      <vt:variant>
        <vt:lpwstr/>
      </vt:variant>
      <vt:variant>
        <vt:i4>3145779</vt:i4>
      </vt:variant>
      <vt:variant>
        <vt:i4>105</vt:i4>
      </vt:variant>
      <vt:variant>
        <vt:i4>0</vt:i4>
      </vt:variant>
      <vt:variant>
        <vt:i4>5</vt:i4>
      </vt:variant>
      <vt:variant>
        <vt:lpwstr>http://blogs.newsobserver.com/bullseye/</vt:lpwstr>
      </vt:variant>
      <vt:variant>
        <vt:lpwstr/>
      </vt:variant>
      <vt:variant>
        <vt:i4>4325386</vt:i4>
      </vt:variant>
      <vt:variant>
        <vt:i4>102</vt:i4>
      </vt:variant>
      <vt:variant>
        <vt:i4>0</vt:i4>
      </vt:variant>
      <vt:variant>
        <vt:i4>5</vt:i4>
      </vt:variant>
      <vt:variant>
        <vt:lpwstr>http://carpedurham.wordpress.com/</vt:lpwstr>
      </vt:variant>
      <vt:variant>
        <vt:lpwstr/>
      </vt:variant>
      <vt:variant>
        <vt:i4>1835095</vt:i4>
      </vt:variant>
      <vt:variant>
        <vt:i4>99</vt:i4>
      </vt:variant>
      <vt:variant>
        <vt:i4>0</vt:i4>
      </vt:variant>
      <vt:variant>
        <vt:i4>5</vt:i4>
      </vt:variant>
      <vt:variant>
        <vt:lpwstr>http://endangereddurham.blogspot.com/</vt:lpwstr>
      </vt:variant>
      <vt:variant>
        <vt:lpwstr/>
      </vt:variant>
      <vt:variant>
        <vt:i4>3342384</vt:i4>
      </vt:variant>
      <vt:variant>
        <vt:i4>96</vt:i4>
      </vt:variant>
      <vt:variant>
        <vt:i4>0</vt:i4>
      </vt:variant>
      <vt:variant>
        <vt:i4>5</vt:i4>
      </vt:variant>
      <vt:variant>
        <vt:lpwstr>http://www.bullcityrising.com/</vt:lpwstr>
      </vt:variant>
      <vt:variant>
        <vt:lpwstr/>
      </vt:variant>
      <vt:variant>
        <vt:i4>2687095</vt:i4>
      </vt:variant>
      <vt:variant>
        <vt:i4>93</vt:i4>
      </vt:variant>
      <vt:variant>
        <vt:i4>0</vt:i4>
      </vt:variant>
      <vt:variant>
        <vt:i4>5</vt:i4>
      </vt:variant>
      <vt:variant>
        <vt:lpwstr>http://hsus.cambridge.org/HSUSWeb/HSUSEntryServlet</vt:lpwstr>
      </vt:variant>
      <vt:variant>
        <vt:lpwstr/>
      </vt:variant>
      <vt:variant>
        <vt:i4>2293803</vt:i4>
      </vt:variant>
      <vt:variant>
        <vt:i4>90</vt:i4>
      </vt:variant>
      <vt:variant>
        <vt:i4>0</vt:i4>
      </vt:variant>
      <vt:variant>
        <vt:i4>5</vt:i4>
      </vt:variant>
      <vt:variant>
        <vt:lpwstr>http://www.census.gov/hhes/www/saipe/saipe.html</vt:lpwstr>
      </vt:variant>
      <vt:variant>
        <vt:lpwstr/>
      </vt:variant>
      <vt:variant>
        <vt:i4>262155</vt:i4>
      </vt:variant>
      <vt:variant>
        <vt:i4>87</vt:i4>
      </vt:variant>
      <vt:variant>
        <vt:i4>0</vt:i4>
      </vt:variant>
      <vt:variant>
        <vt:i4>5</vt:i4>
      </vt:variant>
      <vt:variant>
        <vt:lpwstr>http://www.self-help.org/</vt:lpwstr>
      </vt:variant>
      <vt:variant>
        <vt:lpwstr/>
      </vt:variant>
      <vt:variant>
        <vt:i4>4456520</vt:i4>
      </vt:variant>
      <vt:variant>
        <vt:i4>84</vt:i4>
      </vt:variant>
      <vt:variant>
        <vt:i4>0</vt:i4>
      </vt:variant>
      <vt:variant>
        <vt:i4>5</vt:i4>
      </vt:variant>
      <vt:variant>
        <vt:lpwstr>http://www.southern.org/</vt:lpwstr>
      </vt:variant>
      <vt:variant>
        <vt:lpwstr/>
      </vt:variant>
      <vt:variant>
        <vt:i4>3932204</vt:i4>
      </vt:variant>
      <vt:variant>
        <vt:i4>81</vt:i4>
      </vt:variant>
      <vt:variant>
        <vt:i4>0</vt:i4>
      </vt:variant>
      <vt:variant>
        <vt:i4>5</vt:i4>
      </vt:variant>
      <vt:variant>
        <vt:lpwstr>http://www.zillow.com/</vt:lpwstr>
      </vt:variant>
      <vt:variant>
        <vt:lpwstr/>
      </vt:variant>
      <vt:variant>
        <vt:i4>1900623</vt:i4>
      </vt:variant>
      <vt:variant>
        <vt:i4>78</vt:i4>
      </vt:variant>
      <vt:variant>
        <vt:i4>0</vt:i4>
      </vt:variant>
      <vt:variant>
        <vt:i4>5</vt:i4>
      </vt:variant>
      <vt:variant>
        <vt:lpwstr>http://www.owdna.org/snaps10.htm</vt:lpwstr>
      </vt:variant>
      <vt:variant>
        <vt:lpwstr/>
      </vt:variant>
      <vt:variant>
        <vt:i4>1179667</vt:i4>
      </vt:variant>
      <vt:variant>
        <vt:i4>75</vt:i4>
      </vt:variant>
      <vt:variant>
        <vt:i4>0</vt:i4>
      </vt:variant>
      <vt:variant>
        <vt:i4>5</vt:i4>
      </vt:variant>
      <vt:variant>
        <vt:lpwstr>http://www.city-data.com/city/North-Carolina.html</vt:lpwstr>
      </vt:variant>
      <vt:variant>
        <vt:lpwstr/>
      </vt:variant>
      <vt:variant>
        <vt:i4>6029339</vt:i4>
      </vt:variant>
      <vt:variant>
        <vt:i4>72</vt:i4>
      </vt:variant>
      <vt:variant>
        <vt:i4>0</vt:i4>
      </vt:variant>
      <vt:variant>
        <vt:i4>5</vt:i4>
      </vt:variant>
      <vt:variant>
        <vt:lpwstr>http://sbi2.jus.state.nc.us/crp/public/2000/2000.htm</vt:lpwstr>
      </vt:variant>
      <vt:variant>
        <vt:lpwstr/>
      </vt:variant>
      <vt:variant>
        <vt:i4>5570632</vt:i4>
      </vt:variant>
      <vt:variant>
        <vt:i4>69</vt:i4>
      </vt:variant>
      <vt:variant>
        <vt:i4>0</vt:i4>
      </vt:variant>
      <vt:variant>
        <vt:i4>5</vt:i4>
      </vt:variant>
      <vt:variant>
        <vt:lpwstr>http://statelibrary.dcr.state.nc.us/iss/ncdataresources.html</vt:lpwstr>
      </vt:variant>
      <vt:variant>
        <vt:lpwstr/>
      </vt:variant>
      <vt:variant>
        <vt:i4>6094943</vt:i4>
      </vt:variant>
      <vt:variant>
        <vt:i4>66</vt:i4>
      </vt:variant>
      <vt:variant>
        <vt:i4>0</vt:i4>
      </vt:variant>
      <vt:variant>
        <vt:i4>5</vt:i4>
      </vt:variant>
      <vt:variant>
        <vt:lpwstr>http://www.durhamcountylibrary.org/ncc/index.html</vt:lpwstr>
      </vt:variant>
      <vt:variant>
        <vt:lpwstr/>
      </vt:variant>
      <vt:variant>
        <vt:i4>1048647</vt:i4>
      </vt:variant>
      <vt:variant>
        <vt:i4>63</vt:i4>
      </vt:variant>
      <vt:variant>
        <vt:i4>0</vt:i4>
      </vt:variant>
      <vt:variant>
        <vt:i4>5</vt:i4>
      </vt:variant>
      <vt:variant>
        <vt:lpwstr>http://linc.state.nc.us/</vt:lpwstr>
      </vt:variant>
      <vt:variant>
        <vt:lpwstr/>
      </vt:variant>
      <vt:variant>
        <vt:i4>5963801</vt:i4>
      </vt:variant>
      <vt:variant>
        <vt:i4>60</vt:i4>
      </vt:variant>
      <vt:variant>
        <vt:i4>0</vt:i4>
      </vt:variant>
      <vt:variant>
        <vt:i4>5</vt:i4>
      </vt:variant>
      <vt:variant>
        <vt:lpwstr>http://www.hayti.org/</vt:lpwstr>
      </vt:variant>
      <vt:variant>
        <vt:lpwstr/>
      </vt:variant>
      <vt:variant>
        <vt:i4>5767263</vt:i4>
      </vt:variant>
      <vt:variant>
        <vt:i4>57</vt:i4>
      </vt:variant>
      <vt:variant>
        <vt:i4>0</vt:i4>
      </vt:variant>
      <vt:variant>
        <vt:i4>5</vt:i4>
      </vt:variant>
      <vt:variant>
        <vt:lpwstr>http://www.ibiblio.org/hayti/</vt:lpwstr>
      </vt:variant>
      <vt:variant>
        <vt:lpwstr/>
      </vt:variant>
      <vt:variant>
        <vt:i4>8323109</vt:i4>
      </vt:variant>
      <vt:variant>
        <vt:i4>54</vt:i4>
      </vt:variant>
      <vt:variant>
        <vt:i4>0</vt:i4>
      </vt:variant>
      <vt:variant>
        <vt:i4>5</vt:i4>
      </vt:variant>
      <vt:variant>
        <vt:lpwstr>http://www.durhamnc.gov/departments/eed/sop.cfm</vt:lpwstr>
      </vt:variant>
      <vt:variant>
        <vt:lpwstr/>
      </vt:variant>
      <vt:variant>
        <vt:i4>4587548</vt:i4>
      </vt:variant>
      <vt:variant>
        <vt:i4>51</vt:i4>
      </vt:variant>
      <vt:variant>
        <vt:i4>0</vt:i4>
      </vt:variant>
      <vt:variant>
        <vt:i4>5</vt:i4>
      </vt:variant>
      <vt:variant>
        <vt:lpwstr>http://www.durhamchamber.org/</vt:lpwstr>
      </vt:variant>
      <vt:variant>
        <vt:lpwstr/>
      </vt:variant>
      <vt:variant>
        <vt:i4>6881327</vt:i4>
      </vt:variant>
      <vt:variant>
        <vt:i4>48</vt:i4>
      </vt:variant>
      <vt:variant>
        <vt:i4>0</vt:i4>
      </vt:variant>
      <vt:variant>
        <vt:i4>5</vt:i4>
      </vt:variant>
      <vt:variant>
        <vt:lpwstr>http://www.durhamhopevi.com/default.asp</vt:lpwstr>
      </vt:variant>
      <vt:variant>
        <vt:lpwstr/>
      </vt:variant>
      <vt:variant>
        <vt:i4>1114158</vt:i4>
      </vt:variant>
      <vt:variant>
        <vt:i4>45</vt:i4>
      </vt:variant>
      <vt:variant>
        <vt:i4>0</vt:i4>
      </vt:variant>
      <vt:variant>
        <vt:i4>5</vt:i4>
      </vt:variant>
      <vt:variant>
        <vt:lpwstr>http://www.durhamhousingauthority.org/new_site/</vt:lpwstr>
      </vt:variant>
      <vt:variant>
        <vt:lpwstr/>
      </vt:variant>
      <vt:variant>
        <vt:i4>4587603</vt:i4>
      </vt:variant>
      <vt:variant>
        <vt:i4>42</vt:i4>
      </vt:variant>
      <vt:variant>
        <vt:i4>0</vt:i4>
      </vt:variant>
      <vt:variant>
        <vt:i4>5</vt:i4>
      </vt:variant>
      <vt:variant>
        <vt:lpwstr>http://www.durhamnc.gov/departments/planning/pdf/demographics.pdf</vt:lpwstr>
      </vt:variant>
      <vt:variant>
        <vt:lpwstr/>
      </vt:variant>
      <vt:variant>
        <vt:i4>6946877</vt:i4>
      </vt:variant>
      <vt:variant>
        <vt:i4>39</vt:i4>
      </vt:variant>
      <vt:variant>
        <vt:i4>0</vt:i4>
      </vt:variant>
      <vt:variant>
        <vt:i4>5</vt:i4>
      </vt:variant>
      <vt:variant>
        <vt:lpwstr>http://quickfacts.census.gov/qfd/states/37/3719000.html</vt:lpwstr>
      </vt:variant>
      <vt:variant>
        <vt:lpwstr/>
      </vt:variant>
      <vt:variant>
        <vt:i4>5767204</vt:i4>
      </vt:variant>
      <vt:variant>
        <vt:i4>36</vt:i4>
      </vt:variant>
      <vt:variant>
        <vt:i4>0</vt:i4>
      </vt:variant>
      <vt:variant>
        <vt:i4>5</vt:i4>
      </vt:variant>
      <vt:variant>
        <vt:lpwstr>http://gisweb2.ci.durham.nc.us/sdx/imap_launch.html</vt:lpwstr>
      </vt:variant>
      <vt:variant>
        <vt:lpwstr/>
      </vt:variant>
      <vt:variant>
        <vt:i4>5963847</vt:i4>
      </vt:variant>
      <vt:variant>
        <vt:i4>33</vt:i4>
      </vt:variant>
      <vt:variant>
        <vt:i4>0</vt:i4>
      </vt:variant>
      <vt:variant>
        <vt:i4>5</vt:i4>
      </vt:variant>
      <vt:variant>
        <vt:lpwstr>http://docs.lib.duke.edu/maps/guides/census.html</vt:lpwstr>
      </vt:variant>
      <vt:variant>
        <vt:lpwstr/>
      </vt:variant>
      <vt:variant>
        <vt:i4>2228270</vt:i4>
      </vt:variant>
      <vt:variant>
        <vt:i4>30</vt:i4>
      </vt:variant>
      <vt:variant>
        <vt:i4>0</vt:i4>
      </vt:variant>
      <vt:variant>
        <vt:i4>5</vt:i4>
      </vt:variant>
      <vt:variant>
        <vt:lpwstr>http://www.downtowndurham.com/</vt:lpwstr>
      </vt:variant>
      <vt:variant>
        <vt:lpwstr/>
      </vt:variant>
      <vt:variant>
        <vt:i4>5767204</vt:i4>
      </vt:variant>
      <vt:variant>
        <vt:i4>27</vt:i4>
      </vt:variant>
      <vt:variant>
        <vt:i4>0</vt:i4>
      </vt:variant>
      <vt:variant>
        <vt:i4>5</vt:i4>
      </vt:variant>
      <vt:variant>
        <vt:lpwstr>http://gisweb2.ci.durham.nc.us/sdx/imap_launch.html</vt:lpwstr>
      </vt:variant>
      <vt:variant>
        <vt:lpwstr/>
      </vt:variant>
      <vt:variant>
        <vt:i4>3735665</vt:i4>
      </vt:variant>
      <vt:variant>
        <vt:i4>24</vt:i4>
      </vt:variant>
      <vt:variant>
        <vt:i4>0</vt:i4>
      </vt:variant>
      <vt:variant>
        <vt:i4>5</vt:i4>
      </vt:variant>
      <vt:variant>
        <vt:lpwstr>http://www.cfed.org/home.m</vt:lpwstr>
      </vt:variant>
      <vt:variant>
        <vt:lpwstr/>
      </vt:variant>
      <vt:variant>
        <vt:i4>4128885</vt:i4>
      </vt:variant>
      <vt:variant>
        <vt:i4>21</vt:i4>
      </vt:variant>
      <vt:variant>
        <vt:i4>0</vt:i4>
      </vt:variant>
      <vt:variant>
        <vt:i4>5</vt:i4>
      </vt:variant>
      <vt:variant>
        <vt:lpwstr>http://www.americantobaccohistoricdistrict.com/</vt:lpwstr>
      </vt:variant>
      <vt:variant>
        <vt:lpwstr/>
      </vt:variant>
      <vt:variant>
        <vt:i4>1507345</vt:i4>
      </vt:variant>
      <vt:variant>
        <vt:i4>18</vt:i4>
      </vt:variant>
      <vt:variant>
        <vt:i4>0</vt:i4>
      </vt:variant>
      <vt:variant>
        <vt:i4>5</vt:i4>
      </vt:variant>
      <vt:variant>
        <vt:lpwstr>http://www.econ.brown.edu/faculty/henderson/handbook.html</vt:lpwstr>
      </vt:variant>
      <vt:variant>
        <vt:lpwstr/>
      </vt:variant>
      <vt:variant>
        <vt:i4>8126491</vt:i4>
      </vt:variant>
      <vt:variant>
        <vt:i4>15</vt:i4>
      </vt:variant>
      <vt:variant>
        <vt:i4>0</vt:i4>
      </vt:variant>
      <vt:variant>
        <vt:i4>5</vt:i4>
      </vt:variant>
      <vt:variant>
        <vt:lpwstr>mailto:yessenia.tellez@duke.edu</vt:lpwstr>
      </vt:variant>
      <vt:variant>
        <vt:lpwstr/>
      </vt:variant>
      <vt:variant>
        <vt:i4>2424847</vt:i4>
      </vt:variant>
      <vt:variant>
        <vt:i4>12</vt:i4>
      </vt:variant>
      <vt:variant>
        <vt:i4>0</vt:i4>
      </vt:variant>
      <vt:variant>
        <vt:i4>5</vt:i4>
      </vt:variant>
      <vt:variant>
        <vt:lpwstr>mailto:hpj@duke.edu</vt:lpwstr>
      </vt:variant>
      <vt:variant>
        <vt:lpwstr/>
      </vt:variant>
      <vt:variant>
        <vt:i4>2883603</vt:i4>
      </vt:variant>
      <vt:variant>
        <vt:i4>9</vt:i4>
      </vt:variant>
      <vt:variant>
        <vt:i4>0</vt:i4>
      </vt:variant>
      <vt:variant>
        <vt:i4>5</vt:i4>
      </vt:variant>
      <vt:variant>
        <vt:lpwstr>mailto:charlibek@yandex.ru</vt:lpwstr>
      </vt:variant>
      <vt:variant>
        <vt:lpwstr/>
      </vt:variant>
      <vt:variant>
        <vt:i4>5832742</vt:i4>
      </vt:variant>
      <vt:variant>
        <vt:i4>6</vt:i4>
      </vt:variant>
      <vt:variant>
        <vt:i4>0</vt:i4>
      </vt:variant>
      <vt:variant>
        <vt:i4>5</vt:i4>
      </vt:variant>
      <vt:variant>
        <vt:lpwstr>mailto:cbecker@econ.duke.edu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8/9/99 4:29:55 PM   A:\EC6770_99_UCD_syl</dc:title>
  <dc:creator>Charles Becker</dc:creator>
  <cp:lastModifiedBy>cbecker</cp:lastModifiedBy>
  <cp:revision>2</cp:revision>
  <cp:lastPrinted>2008-06-23T15:48:00Z</cp:lastPrinted>
  <dcterms:created xsi:type="dcterms:W3CDTF">2013-02-01T19:59:00Z</dcterms:created>
  <dcterms:modified xsi:type="dcterms:W3CDTF">2013-02-01T19:59:00Z</dcterms:modified>
</cp:coreProperties>
</file>