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EB" w:rsidRDefault="00900C24">
      <w:proofErr w:type="gramStart"/>
      <w:r>
        <w:rPr>
          <w:rFonts w:cstheme="minorHAnsi"/>
        </w:rPr>
        <w:t>β-</w:t>
      </w:r>
      <w:r>
        <w:t>gal</w:t>
      </w:r>
      <w:proofErr w:type="gramEnd"/>
      <w:r>
        <w:t xml:space="preserve"> staining protocol</w:t>
      </w:r>
    </w:p>
    <w:p w:rsidR="00900C24" w:rsidRPr="00900C24" w:rsidRDefault="00900C24">
      <w:pPr>
        <w:rPr>
          <w:b/>
        </w:rPr>
      </w:pPr>
      <w:r w:rsidRPr="00900C24">
        <w:rPr>
          <w:b/>
        </w:rPr>
        <w:t>Materials</w:t>
      </w:r>
    </w:p>
    <w:p w:rsidR="00900C24" w:rsidRDefault="00900C24" w:rsidP="00900C24">
      <w:pPr>
        <w:pStyle w:val="ListParagraph"/>
        <w:numPr>
          <w:ilvl w:val="0"/>
          <w:numId w:val="1"/>
        </w:numPr>
      </w:pPr>
      <w:r>
        <w:t xml:space="preserve">Fixative (can use either glut or </w:t>
      </w:r>
      <w:proofErr w:type="spellStart"/>
      <w:r>
        <w:t>para</w:t>
      </w:r>
      <w:proofErr w:type="spellEnd"/>
      <w:r>
        <w:t>)</w:t>
      </w:r>
    </w:p>
    <w:p w:rsidR="00900C24" w:rsidRDefault="00900C24" w:rsidP="00900C24">
      <w:pPr>
        <w:pStyle w:val="ListParagraph"/>
        <w:spacing w:after="0"/>
        <w:ind w:left="1440" w:hanging="540"/>
      </w:pPr>
      <w:proofErr w:type="gramStart"/>
      <w:r>
        <w:t>glut</w:t>
      </w:r>
      <w:proofErr w:type="gramEnd"/>
      <w:r>
        <w:t xml:space="preserve"> fix (make fresh)</w:t>
      </w:r>
    </w:p>
    <w:p w:rsidR="00900C24" w:rsidRDefault="00900C24" w:rsidP="00900C24">
      <w:pPr>
        <w:spacing w:after="0" w:line="240" w:lineRule="auto"/>
        <w:ind w:left="1980" w:hanging="540"/>
      </w:pPr>
      <w:r>
        <w:t xml:space="preserve">25% </w:t>
      </w:r>
      <w:proofErr w:type="spellStart"/>
      <w:r>
        <w:t>glutaraldehyde</w:t>
      </w:r>
      <w:proofErr w:type="spellEnd"/>
      <w:r>
        <w:tab/>
        <w:t xml:space="preserve">40 </w:t>
      </w:r>
      <w:proofErr w:type="spellStart"/>
      <w:r w:rsidRPr="00900C24">
        <w:rPr>
          <w:rFonts w:cstheme="minorHAnsi"/>
        </w:rPr>
        <w:t>μ</w:t>
      </w:r>
      <w:r>
        <w:t>l</w:t>
      </w:r>
      <w:proofErr w:type="spellEnd"/>
    </w:p>
    <w:p w:rsidR="00900C24" w:rsidRPr="00900C24" w:rsidRDefault="00900C24" w:rsidP="00900C24">
      <w:pPr>
        <w:spacing w:after="0" w:line="240" w:lineRule="auto"/>
        <w:ind w:left="1980" w:hanging="540"/>
      </w:pPr>
      <w:r>
        <w:t>1 M MgCl</w:t>
      </w:r>
      <w:r w:rsidRPr="00900C24">
        <w:rPr>
          <w:vertAlign w:val="subscript"/>
        </w:rPr>
        <w:t>2</w:t>
      </w:r>
      <w:r w:rsidRPr="00900C24">
        <w:rPr>
          <w:vertAlign w:val="subscript"/>
        </w:rPr>
        <w:tab/>
      </w:r>
      <w:r w:rsidRPr="00900C24">
        <w:rPr>
          <w:vertAlign w:val="subscript"/>
        </w:rPr>
        <w:tab/>
      </w:r>
      <w:r>
        <w:t xml:space="preserve">12 </w:t>
      </w:r>
      <w:proofErr w:type="spellStart"/>
      <w:r w:rsidRPr="00900C24">
        <w:rPr>
          <w:rFonts w:cstheme="minorHAnsi"/>
        </w:rPr>
        <w:t>μ</w:t>
      </w:r>
      <w:r>
        <w:t>l</w:t>
      </w:r>
      <w:proofErr w:type="spellEnd"/>
    </w:p>
    <w:p w:rsidR="00900C24" w:rsidRDefault="00900C24" w:rsidP="00900C24">
      <w:pPr>
        <w:spacing w:after="0" w:line="240" w:lineRule="auto"/>
        <w:ind w:left="1980" w:hanging="540"/>
      </w:pPr>
      <w:r>
        <w:t>0.1 M EDTA pH 7.3</w:t>
      </w:r>
      <w:r>
        <w:tab/>
        <w:t xml:space="preserve">300 </w:t>
      </w:r>
      <w:proofErr w:type="spellStart"/>
      <w:r w:rsidRPr="00900C24">
        <w:rPr>
          <w:rFonts w:cstheme="minorHAnsi"/>
        </w:rPr>
        <w:t>μ</w:t>
      </w:r>
      <w:r>
        <w:t>l</w:t>
      </w:r>
      <w:proofErr w:type="spellEnd"/>
    </w:p>
    <w:p w:rsidR="00900C24" w:rsidRDefault="00900C24" w:rsidP="00900C24">
      <w:pPr>
        <w:spacing w:after="0" w:line="240" w:lineRule="auto"/>
        <w:ind w:left="1980" w:hanging="540"/>
      </w:pPr>
      <w:r>
        <w:t>PBS</w:t>
      </w:r>
      <w:r>
        <w:tab/>
      </w:r>
      <w:r>
        <w:tab/>
      </w:r>
      <w:r>
        <w:tab/>
        <w:t>4.65 ml</w:t>
      </w:r>
    </w:p>
    <w:p w:rsidR="00900C24" w:rsidRDefault="00900C24" w:rsidP="00900C24">
      <w:pPr>
        <w:pStyle w:val="ListParagraph"/>
        <w:ind w:left="1440" w:hanging="540"/>
      </w:pPr>
      <w:r>
        <w:t>4% paraformaldehyde in PBS</w:t>
      </w:r>
    </w:p>
    <w:p w:rsidR="00900C24" w:rsidRDefault="00900C24" w:rsidP="00900C24">
      <w:pPr>
        <w:pStyle w:val="ListParagraph"/>
        <w:ind w:left="1440"/>
      </w:pPr>
    </w:p>
    <w:p w:rsidR="00900C24" w:rsidRDefault="00900C24" w:rsidP="00900C24">
      <w:pPr>
        <w:pStyle w:val="ListParagraph"/>
        <w:numPr>
          <w:ilvl w:val="0"/>
          <w:numId w:val="1"/>
        </w:numPr>
      </w:pPr>
      <w:r>
        <w:rPr>
          <w:rFonts w:cstheme="minorHAnsi"/>
        </w:rPr>
        <w:t>β-</w:t>
      </w:r>
      <w:r>
        <w:t>gal</w:t>
      </w:r>
      <w:r>
        <w:t xml:space="preserve"> wash</w:t>
      </w:r>
    </w:p>
    <w:p w:rsidR="00900C24" w:rsidRDefault="00900C24" w:rsidP="00900C24">
      <w:pPr>
        <w:pStyle w:val="ListParagraph"/>
        <w:ind w:left="1440"/>
      </w:pPr>
      <w:r>
        <w:t>1 M MgC</w:t>
      </w:r>
      <w:bookmarkStart w:id="0" w:name="_GoBack"/>
      <w:bookmarkEnd w:id="0"/>
      <w:r>
        <w:t>l</w:t>
      </w:r>
      <w:r w:rsidRPr="00900C24">
        <w:rPr>
          <w:vertAlign w:val="subscript"/>
        </w:rPr>
        <w:t>2</w:t>
      </w:r>
      <w:r>
        <w:tab/>
      </w:r>
      <w:r>
        <w:tab/>
        <w:t>0.4 ml</w:t>
      </w:r>
    </w:p>
    <w:p w:rsidR="00900C24" w:rsidRDefault="00900C24" w:rsidP="00900C24">
      <w:pPr>
        <w:pStyle w:val="ListParagraph"/>
        <w:ind w:left="1440"/>
      </w:pPr>
      <w:r>
        <w:t>2% NP-40</w:t>
      </w:r>
      <w:r>
        <w:tab/>
      </w:r>
      <w:r>
        <w:tab/>
        <w:t>2.0 ml</w:t>
      </w:r>
    </w:p>
    <w:p w:rsidR="00900C24" w:rsidRDefault="00900C24" w:rsidP="00900C24">
      <w:pPr>
        <w:pStyle w:val="ListParagraph"/>
        <w:ind w:left="1440"/>
      </w:pPr>
      <w:r>
        <w:t>PBS</w:t>
      </w:r>
      <w:r>
        <w:tab/>
      </w:r>
      <w:r>
        <w:tab/>
      </w:r>
      <w:r>
        <w:tab/>
        <w:t>197.6 ml</w:t>
      </w:r>
    </w:p>
    <w:p w:rsidR="00900C24" w:rsidRDefault="00900C24" w:rsidP="00900C24">
      <w:pPr>
        <w:pStyle w:val="ListParagraph"/>
        <w:ind w:left="2160"/>
      </w:pPr>
    </w:p>
    <w:p w:rsidR="00900C24" w:rsidRDefault="00900C24" w:rsidP="00900C24">
      <w:pPr>
        <w:pStyle w:val="ListParagraph"/>
        <w:numPr>
          <w:ilvl w:val="0"/>
          <w:numId w:val="1"/>
        </w:numPr>
      </w:pPr>
      <w:r>
        <w:rPr>
          <w:rFonts w:cstheme="minorHAnsi"/>
        </w:rPr>
        <w:t>β-</w:t>
      </w:r>
      <w:r>
        <w:t>gal</w:t>
      </w:r>
      <w:r>
        <w:t xml:space="preserve"> stain</w:t>
      </w:r>
    </w:p>
    <w:p w:rsidR="00900C24" w:rsidRDefault="00900C24" w:rsidP="00900C24">
      <w:pPr>
        <w:pStyle w:val="ListParagraph"/>
        <w:tabs>
          <w:tab w:val="left" w:pos="1440"/>
        </w:tabs>
        <w:ind w:left="1440"/>
      </w:pPr>
      <w:r>
        <w:t xml:space="preserve">100X </w:t>
      </w:r>
      <w:proofErr w:type="spellStart"/>
      <w:r>
        <w:t>KFe</w:t>
      </w:r>
      <w:proofErr w:type="spellEnd"/>
      <w:r>
        <w:tab/>
      </w:r>
      <w:r>
        <w:tab/>
        <w:t>100</w:t>
      </w:r>
      <w:r w:rsidRPr="00900C2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μ</w:t>
      </w:r>
      <w:r>
        <w:t>l</w:t>
      </w:r>
      <w:proofErr w:type="spellEnd"/>
    </w:p>
    <w:p w:rsidR="00900C24" w:rsidRDefault="00900C24" w:rsidP="00900C24">
      <w:pPr>
        <w:pStyle w:val="ListParagraph"/>
        <w:tabs>
          <w:tab w:val="left" w:pos="1440"/>
        </w:tabs>
        <w:ind w:left="1440"/>
      </w:pPr>
      <w:r>
        <w:t xml:space="preserve">100X </w:t>
      </w:r>
      <w:proofErr w:type="spellStart"/>
      <w:r>
        <w:t>KFi</w:t>
      </w:r>
      <w:proofErr w:type="spellEnd"/>
      <w:r>
        <w:tab/>
      </w:r>
      <w:r>
        <w:tab/>
        <w:t xml:space="preserve">100 </w:t>
      </w:r>
      <w:proofErr w:type="spellStart"/>
      <w:r>
        <w:rPr>
          <w:rFonts w:cstheme="minorHAnsi"/>
        </w:rPr>
        <w:t>μ</w:t>
      </w:r>
      <w:r>
        <w:t>l</w:t>
      </w:r>
      <w:proofErr w:type="spellEnd"/>
    </w:p>
    <w:p w:rsidR="00900C24" w:rsidRDefault="00900C24" w:rsidP="00900C24">
      <w:pPr>
        <w:pStyle w:val="ListParagraph"/>
        <w:tabs>
          <w:tab w:val="left" w:pos="1440"/>
        </w:tabs>
        <w:ind w:left="1440"/>
      </w:pPr>
      <w:r>
        <w:t>100X X-gal</w:t>
      </w:r>
      <w:r>
        <w:tab/>
      </w:r>
      <w:r>
        <w:tab/>
        <w:t xml:space="preserve">100 </w:t>
      </w:r>
      <w:proofErr w:type="spellStart"/>
      <w:r>
        <w:rPr>
          <w:rFonts w:cstheme="minorHAnsi"/>
        </w:rPr>
        <w:t>μ</w:t>
      </w:r>
      <w:r>
        <w:t>l</w:t>
      </w:r>
      <w:proofErr w:type="spellEnd"/>
    </w:p>
    <w:p w:rsidR="00900C24" w:rsidRDefault="00900C24" w:rsidP="00900C24">
      <w:pPr>
        <w:pStyle w:val="ListParagraph"/>
        <w:tabs>
          <w:tab w:val="left" w:pos="1440"/>
        </w:tabs>
        <w:ind w:left="1440"/>
      </w:pPr>
      <w:r>
        <w:rPr>
          <w:rFonts w:cstheme="minorHAnsi"/>
        </w:rPr>
        <w:t>Β</w:t>
      </w:r>
      <w:r>
        <w:t xml:space="preserve">-gal </w:t>
      </w:r>
      <w:proofErr w:type="gramStart"/>
      <w:r>
        <w:t>wash</w:t>
      </w:r>
      <w:proofErr w:type="gramEnd"/>
      <w:r>
        <w:tab/>
      </w:r>
      <w:r>
        <w:tab/>
        <w:t>9.7 ml</w:t>
      </w:r>
    </w:p>
    <w:p w:rsidR="00900C24" w:rsidRPr="00900C24" w:rsidRDefault="00900C24">
      <w:pPr>
        <w:rPr>
          <w:b/>
        </w:rPr>
      </w:pPr>
      <w:r w:rsidRPr="00900C24">
        <w:rPr>
          <w:b/>
        </w:rPr>
        <w:t>Procedure</w:t>
      </w:r>
    </w:p>
    <w:p w:rsidR="00900C24" w:rsidRDefault="00900C24" w:rsidP="00FD79BA">
      <w:pPr>
        <w:pStyle w:val="ListParagraph"/>
        <w:numPr>
          <w:ilvl w:val="0"/>
          <w:numId w:val="2"/>
        </w:numPr>
        <w:spacing w:after="0" w:line="240" w:lineRule="auto"/>
      </w:pPr>
      <w:r>
        <w:t>If using Glut fix, fix for 8 min at RT</w:t>
      </w:r>
    </w:p>
    <w:p w:rsidR="00900C24" w:rsidRDefault="00900C24" w:rsidP="00FD79BA">
      <w:pPr>
        <w:spacing w:after="0" w:line="240" w:lineRule="auto"/>
        <w:ind w:left="720"/>
      </w:pPr>
      <w:r>
        <w:t>If using Para, fix for 5 min at RT</w:t>
      </w:r>
    </w:p>
    <w:p w:rsidR="00900C24" w:rsidRPr="00900C24" w:rsidRDefault="00900C24" w:rsidP="00900C24">
      <w:pPr>
        <w:pStyle w:val="ListParagraph"/>
        <w:numPr>
          <w:ilvl w:val="0"/>
          <w:numId w:val="2"/>
        </w:numPr>
      </w:pPr>
      <w:r>
        <w:rPr>
          <w:rFonts w:cstheme="minorHAnsi"/>
        </w:rPr>
        <w:t>β-gal wash (rinse once, then wash for 5 min at RT)</w:t>
      </w:r>
    </w:p>
    <w:p w:rsidR="00900C24" w:rsidRDefault="00900C24" w:rsidP="00900C24">
      <w:pPr>
        <w:pStyle w:val="ListParagraph"/>
        <w:numPr>
          <w:ilvl w:val="0"/>
          <w:numId w:val="2"/>
        </w:numPr>
      </w:pPr>
      <w:r>
        <w:rPr>
          <w:rFonts w:cstheme="minorHAnsi"/>
        </w:rPr>
        <w:t>β-gal stain at 37</w:t>
      </w:r>
      <w:r>
        <w:rPr>
          <w:rFonts w:cstheme="minorHAnsi"/>
        </w:rPr>
        <w:sym w:font="Symbol" w:char="F0B0"/>
      </w:r>
      <w:r>
        <w:rPr>
          <w:rFonts w:cstheme="minorHAnsi"/>
        </w:rPr>
        <w:t>C overnight</w:t>
      </w:r>
      <w:r w:rsidR="00FD79BA">
        <w:rPr>
          <w:rFonts w:cstheme="minorHAnsi"/>
        </w:rPr>
        <w:t xml:space="preserve"> (can keep old solution; filter and reuse)</w:t>
      </w:r>
    </w:p>
    <w:p w:rsidR="00900C24" w:rsidRDefault="00900C24" w:rsidP="00900C24"/>
    <w:sectPr w:rsidR="00900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4CDD"/>
    <w:multiLevelType w:val="hybridMultilevel"/>
    <w:tmpl w:val="8FE4A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455E"/>
    <w:multiLevelType w:val="hybridMultilevel"/>
    <w:tmpl w:val="4A48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24"/>
    <w:rsid w:val="00900C24"/>
    <w:rsid w:val="00DA19EB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Editor</dc:creator>
  <cp:lastModifiedBy>Senior Editor</cp:lastModifiedBy>
  <cp:revision>1</cp:revision>
  <dcterms:created xsi:type="dcterms:W3CDTF">2010-12-29T17:14:00Z</dcterms:created>
  <dcterms:modified xsi:type="dcterms:W3CDTF">2010-12-29T17:26:00Z</dcterms:modified>
</cp:coreProperties>
</file>